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DD" w:rsidRDefault="009524DD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9524DD" w:rsidRDefault="009524DD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524DD" w:rsidRDefault="009524DD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1078C" w:rsidRDefault="0091078C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1078C" w:rsidRPr="00567DEE" w:rsidRDefault="001D46B6" w:rsidP="001D46B6">
      <w:pPr>
        <w:autoSpaceDE w:val="0"/>
        <w:autoSpaceDN w:val="0"/>
        <w:adjustRightInd w:val="0"/>
        <w:ind w:firstLine="708"/>
        <w:jc w:val="center"/>
        <w:rPr>
          <w:rFonts w:ascii="PF Din Text Cond Pro Light" w:hAnsi="PF Din Text Cond Pro Light"/>
          <w:b/>
          <w:color w:val="0070C0"/>
          <w:sz w:val="52"/>
          <w:szCs w:val="52"/>
        </w:rPr>
      </w:pPr>
      <w:bookmarkStart w:id="0" w:name="_GoBack"/>
      <w:r w:rsidRPr="00567DEE">
        <w:rPr>
          <w:rFonts w:ascii="PF Din Text Cond Pro Light" w:hAnsi="PF Din Text Cond Pro Light"/>
          <w:b/>
          <w:color w:val="0070C0"/>
          <w:sz w:val="52"/>
          <w:szCs w:val="52"/>
        </w:rPr>
        <w:t>Прием в МФЦ налоговых документов по имущественным налогам физических лиц</w:t>
      </w:r>
      <w:r w:rsidRPr="00567DEE">
        <w:rPr>
          <w:rFonts w:ascii="PF Din Text Cond Pro Light" w:hAnsi="PF Din Text Cond Pro Light"/>
          <w:b/>
          <w:color w:val="0070C0"/>
          <w:sz w:val="52"/>
          <w:szCs w:val="52"/>
        </w:rPr>
        <w:br/>
      </w:r>
    </w:p>
    <w:bookmarkEnd w:id="0"/>
    <w:p w:rsidR="00FE4EF0" w:rsidRPr="00567DEE" w:rsidRDefault="00FE4EF0" w:rsidP="00FE4EF0">
      <w:pPr>
        <w:autoSpaceDE w:val="0"/>
        <w:autoSpaceDN w:val="0"/>
        <w:adjustRightInd w:val="0"/>
        <w:ind w:firstLine="709"/>
        <w:jc w:val="both"/>
        <w:rPr>
          <w:rFonts w:ascii="PF Din Text Cond Pro Light" w:hAnsi="PF Din Text Cond Pro Light"/>
          <w:color w:val="auto"/>
          <w:sz w:val="40"/>
          <w:szCs w:val="40"/>
        </w:rPr>
      </w:pPr>
      <w:r w:rsidRPr="00567DEE">
        <w:rPr>
          <w:rFonts w:ascii="PF Din Text Cond Pro Light" w:hAnsi="PF Din Text Cond Pro Light"/>
          <w:color w:val="auto"/>
          <w:sz w:val="40"/>
          <w:szCs w:val="40"/>
        </w:rPr>
        <w:t xml:space="preserve">Физические лица (владельцы имущества, транспорта, земельных участков) через многофункциональные центры предоставления государственных и муниципальных услуг </w:t>
      </w:r>
      <w:r w:rsidR="00842270" w:rsidRPr="00567DEE">
        <w:rPr>
          <w:rFonts w:ascii="PF Din Text Cond Pro Light" w:hAnsi="PF Din Text Cond Pro Light"/>
          <w:color w:val="auto"/>
          <w:sz w:val="40"/>
          <w:szCs w:val="40"/>
        </w:rPr>
        <w:t xml:space="preserve">имеют возможность </w:t>
      </w:r>
      <w:r w:rsidRPr="00567DEE">
        <w:rPr>
          <w:rFonts w:ascii="PF Din Text Cond Pro Light" w:hAnsi="PF Din Text Cond Pro Light"/>
          <w:color w:val="auto"/>
          <w:sz w:val="40"/>
          <w:szCs w:val="40"/>
        </w:rPr>
        <w:t xml:space="preserve">получить результат рассмотрения документов, представленных в налоговые органы: </w:t>
      </w:r>
    </w:p>
    <w:p w:rsidR="00FE4EF0" w:rsidRPr="00567DEE" w:rsidRDefault="00FE4EF0" w:rsidP="00FE4EF0">
      <w:pPr>
        <w:autoSpaceDE w:val="0"/>
        <w:autoSpaceDN w:val="0"/>
        <w:adjustRightInd w:val="0"/>
        <w:ind w:firstLine="709"/>
        <w:jc w:val="both"/>
        <w:rPr>
          <w:rFonts w:ascii="PF Din Text Cond Pro Light" w:hAnsi="PF Din Text Cond Pro Light"/>
          <w:color w:val="auto"/>
          <w:sz w:val="40"/>
          <w:szCs w:val="40"/>
        </w:rPr>
      </w:pPr>
      <w:r w:rsidRPr="00567DEE">
        <w:rPr>
          <w:rFonts w:ascii="PF Din Text Cond Pro Light" w:hAnsi="PF Din Text Cond Pro Light"/>
          <w:color w:val="auto"/>
          <w:sz w:val="40"/>
          <w:szCs w:val="40"/>
        </w:rPr>
        <w:t xml:space="preserve">- форма сообщения о наличии объектов недвижимого имущества и (или) транспортных средств, признаваемых объектами налогообложения по соответствующим налогам, уплачиваемым физическими лицами; </w:t>
      </w:r>
    </w:p>
    <w:p w:rsidR="00FE4EF0" w:rsidRPr="00567DEE" w:rsidRDefault="00FE4EF0" w:rsidP="00FE4EF0">
      <w:pPr>
        <w:autoSpaceDE w:val="0"/>
        <w:autoSpaceDN w:val="0"/>
        <w:adjustRightInd w:val="0"/>
        <w:ind w:firstLine="709"/>
        <w:jc w:val="both"/>
        <w:rPr>
          <w:rFonts w:ascii="PF Din Text Cond Pro Light" w:hAnsi="PF Din Text Cond Pro Light"/>
          <w:color w:val="auto"/>
          <w:sz w:val="40"/>
          <w:szCs w:val="40"/>
        </w:rPr>
      </w:pPr>
      <w:r w:rsidRPr="00567DEE">
        <w:rPr>
          <w:rFonts w:ascii="PF Din Text Cond Pro Light" w:hAnsi="PF Din Text Cond Pro Light"/>
          <w:color w:val="auto"/>
          <w:sz w:val="40"/>
          <w:szCs w:val="40"/>
        </w:rPr>
        <w:t xml:space="preserve">- форма уведомления о выбранных объектах налогообложения, в отношении которых предоставляется налоговая льгота по налогу на имущество физических лиц; </w:t>
      </w:r>
    </w:p>
    <w:p w:rsidR="00FE4EF0" w:rsidRPr="00567DEE" w:rsidRDefault="00FE4EF0" w:rsidP="00FE4EF0">
      <w:pPr>
        <w:autoSpaceDE w:val="0"/>
        <w:autoSpaceDN w:val="0"/>
        <w:adjustRightInd w:val="0"/>
        <w:ind w:firstLine="709"/>
        <w:jc w:val="both"/>
        <w:rPr>
          <w:rFonts w:ascii="PF Din Text Cond Pro Light" w:hAnsi="PF Din Text Cond Pro Light"/>
          <w:color w:val="auto"/>
          <w:sz w:val="40"/>
          <w:szCs w:val="40"/>
        </w:rPr>
      </w:pPr>
      <w:r w:rsidRPr="00567DEE">
        <w:rPr>
          <w:rFonts w:ascii="PF Din Text Cond Pro Light" w:hAnsi="PF Din Text Cond Pro Light"/>
          <w:color w:val="auto"/>
          <w:sz w:val="40"/>
          <w:szCs w:val="40"/>
        </w:rPr>
        <w:t xml:space="preserve">- форма заявления о предоставлении налоговой льготы по транспортному налогу, земельному налогу, налогу на имущество физических лиц; </w:t>
      </w:r>
    </w:p>
    <w:p w:rsidR="00FE4EF0" w:rsidRPr="00567DEE" w:rsidRDefault="00FE4EF0" w:rsidP="00FE4EF0">
      <w:pPr>
        <w:autoSpaceDE w:val="0"/>
        <w:autoSpaceDN w:val="0"/>
        <w:adjustRightInd w:val="0"/>
        <w:ind w:firstLine="709"/>
        <w:jc w:val="both"/>
        <w:rPr>
          <w:rFonts w:ascii="PF Din Text Cond Pro Light" w:hAnsi="PF Din Text Cond Pro Light"/>
          <w:color w:val="auto"/>
          <w:sz w:val="40"/>
          <w:szCs w:val="40"/>
        </w:rPr>
      </w:pPr>
      <w:r w:rsidRPr="00567DEE">
        <w:rPr>
          <w:rFonts w:ascii="PF Din Text Cond Pro Light" w:hAnsi="PF Din Text Cond Pro Light"/>
          <w:color w:val="auto"/>
          <w:sz w:val="40"/>
          <w:szCs w:val="40"/>
        </w:rPr>
        <w:t>- форма уведомления о выбранном земельном участке, в отношении которого применяется налоговый вычет по земельному налогу;</w:t>
      </w:r>
    </w:p>
    <w:p w:rsidR="00FE4EF0" w:rsidRPr="00567DEE" w:rsidRDefault="00FE4EF0" w:rsidP="00FE4EF0">
      <w:pPr>
        <w:autoSpaceDE w:val="0"/>
        <w:autoSpaceDN w:val="0"/>
        <w:adjustRightInd w:val="0"/>
        <w:ind w:firstLine="709"/>
        <w:jc w:val="both"/>
        <w:rPr>
          <w:rFonts w:ascii="PF Din Text Cond Pro Light" w:hAnsi="PF Din Text Cond Pro Light"/>
          <w:color w:val="auto"/>
          <w:sz w:val="40"/>
          <w:szCs w:val="40"/>
        </w:rPr>
      </w:pPr>
      <w:r w:rsidRPr="00567DEE">
        <w:rPr>
          <w:rFonts w:ascii="PF Din Text Cond Pro Light" w:hAnsi="PF Din Text Cond Pro Light"/>
          <w:color w:val="auto"/>
          <w:sz w:val="40"/>
          <w:szCs w:val="40"/>
        </w:rPr>
        <w:t>- форма заявления о гибели или уничтожении объекта налогообложения по налогу на имущество физических лиц</w:t>
      </w:r>
      <w:r w:rsidR="00842270" w:rsidRPr="00567DEE">
        <w:rPr>
          <w:rFonts w:ascii="PF Din Text Cond Pro Light" w:hAnsi="PF Din Text Cond Pro Light"/>
          <w:color w:val="auto"/>
          <w:sz w:val="40"/>
          <w:szCs w:val="40"/>
        </w:rPr>
        <w:t>.</w:t>
      </w:r>
    </w:p>
    <w:p w:rsidR="00567DEE" w:rsidRPr="00567DEE" w:rsidRDefault="00567DEE">
      <w:pPr>
        <w:autoSpaceDE w:val="0"/>
        <w:autoSpaceDN w:val="0"/>
        <w:adjustRightInd w:val="0"/>
        <w:ind w:firstLine="709"/>
        <w:jc w:val="both"/>
        <w:rPr>
          <w:rFonts w:ascii="PF Din Text Cond Pro Light" w:hAnsi="PF Din Text Cond Pro Light"/>
          <w:color w:val="auto"/>
          <w:sz w:val="40"/>
          <w:szCs w:val="40"/>
        </w:rPr>
      </w:pPr>
    </w:p>
    <w:sectPr w:rsidR="00567DEE" w:rsidRPr="00567DEE" w:rsidSect="00A01D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69A" w:rsidRDefault="000D3CF7">
      <w:r>
        <w:separator/>
      </w:r>
    </w:p>
  </w:endnote>
  <w:endnote w:type="continuationSeparator" w:id="0">
    <w:p w:rsidR="0046369A" w:rsidRDefault="000D3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1" w:rsidRDefault="00433C21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DD" w:rsidRPr="00433C21" w:rsidRDefault="009524DD" w:rsidP="00433C21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1" w:rsidRDefault="00433C2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69A" w:rsidRDefault="000D3CF7">
      <w:r>
        <w:separator/>
      </w:r>
    </w:p>
  </w:footnote>
  <w:footnote w:type="continuationSeparator" w:id="0">
    <w:p w:rsidR="0046369A" w:rsidRDefault="000D3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1" w:rsidRDefault="00433C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1" w:rsidRDefault="00433C2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1" w:rsidRDefault="00433C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4DD"/>
    <w:rsid w:val="0001390A"/>
    <w:rsid w:val="000D3CF7"/>
    <w:rsid w:val="001D46B6"/>
    <w:rsid w:val="00433C21"/>
    <w:rsid w:val="0046369A"/>
    <w:rsid w:val="004F0721"/>
    <w:rsid w:val="00567DEE"/>
    <w:rsid w:val="00842270"/>
    <w:rsid w:val="00854F64"/>
    <w:rsid w:val="0091078C"/>
    <w:rsid w:val="009524DD"/>
    <w:rsid w:val="00A01DC6"/>
    <w:rsid w:val="00FE4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01DC6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A01DC6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A01DC6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A01DC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A01DC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A01DC6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01DC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A01DC6"/>
    <w:pPr>
      <w:ind w:left="200"/>
    </w:pPr>
  </w:style>
  <w:style w:type="character" w:customStyle="1" w:styleId="22">
    <w:name w:val="Оглавление 2 Знак"/>
    <w:link w:val="21"/>
    <w:rsid w:val="00A01DC6"/>
  </w:style>
  <w:style w:type="paragraph" w:styleId="41">
    <w:name w:val="toc 4"/>
    <w:next w:val="a"/>
    <w:link w:val="42"/>
    <w:uiPriority w:val="39"/>
    <w:rsid w:val="00A01DC6"/>
    <w:pPr>
      <w:ind w:left="600"/>
    </w:pPr>
  </w:style>
  <w:style w:type="character" w:customStyle="1" w:styleId="42">
    <w:name w:val="Оглавление 4 Знак"/>
    <w:link w:val="41"/>
    <w:rsid w:val="00A01DC6"/>
  </w:style>
  <w:style w:type="paragraph" w:styleId="6">
    <w:name w:val="toc 6"/>
    <w:next w:val="a"/>
    <w:link w:val="60"/>
    <w:uiPriority w:val="39"/>
    <w:rsid w:val="00A01DC6"/>
    <w:pPr>
      <w:ind w:left="1000"/>
    </w:pPr>
  </w:style>
  <w:style w:type="character" w:customStyle="1" w:styleId="60">
    <w:name w:val="Оглавление 6 Знак"/>
    <w:link w:val="6"/>
    <w:rsid w:val="00A01DC6"/>
  </w:style>
  <w:style w:type="paragraph" w:styleId="7">
    <w:name w:val="toc 7"/>
    <w:next w:val="a"/>
    <w:link w:val="70"/>
    <w:uiPriority w:val="39"/>
    <w:rsid w:val="00A01DC6"/>
    <w:pPr>
      <w:ind w:left="1200"/>
    </w:pPr>
  </w:style>
  <w:style w:type="character" w:customStyle="1" w:styleId="70">
    <w:name w:val="Оглавление 7 Знак"/>
    <w:link w:val="7"/>
    <w:rsid w:val="00A01DC6"/>
  </w:style>
  <w:style w:type="paragraph" w:customStyle="1" w:styleId="ConsNormal">
    <w:name w:val="ConsNormal"/>
    <w:link w:val="ConsNormal0"/>
    <w:rsid w:val="00A01DC6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A01DC6"/>
    <w:rPr>
      <w:rFonts w:ascii="Arial" w:hAnsi="Arial"/>
    </w:rPr>
  </w:style>
  <w:style w:type="character" w:customStyle="1" w:styleId="30">
    <w:name w:val="Заголовок 3 Знак"/>
    <w:link w:val="3"/>
    <w:rsid w:val="00A01DC6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A01D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A01DC6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A01DC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A01DC6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A01DC6"/>
    <w:pPr>
      <w:ind w:left="400"/>
    </w:pPr>
  </w:style>
  <w:style w:type="character" w:customStyle="1" w:styleId="32">
    <w:name w:val="Оглавление 3 Знак"/>
    <w:link w:val="31"/>
    <w:rsid w:val="00A01DC6"/>
  </w:style>
  <w:style w:type="paragraph" w:styleId="a7">
    <w:name w:val="Normal (Web)"/>
    <w:basedOn w:val="a"/>
    <w:link w:val="a8"/>
    <w:rsid w:val="00A01DC6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A01DC6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A01DC6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A01DC6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A01DC6"/>
    <w:rPr>
      <w:b/>
      <w:sz w:val="22"/>
    </w:rPr>
  </w:style>
  <w:style w:type="paragraph" w:customStyle="1" w:styleId="Default">
    <w:name w:val="Default"/>
    <w:link w:val="Default0"/>
    <w:rsid w:val="00A01DC6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A01DC6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A01DC6"/>
  </w:style>
  <w:style w:type="character" w:customStyle="1" w:styleId="apple-converted-space0">
    <w:name w:val="apple-converted-space"/>
    <w:basedOn w:val="a0"/>
    <w:link w:val="apple-converted-space"/>
    <w:rsid w:val="00A01DC6"/>
  </w:style>
  <w:style w:type="character" w:customStyle="1" w:styleId="11">
    <w:name w:val="Заголовок 1 Знак"/>
    <w:basedOn w:val="1"/>
    <w:link w:val="10"/>
    <w:rsid w:val="00A01DC6"/>
    <w:rPr>
      <w:rFonts w:ascii="Arial" w:hAnsi="Arial"/>
      <w:b/>
      <w:sz w:val="32"/>
    </w:rPr>
  </w:style>
  <w:style w:type="paragraph" w:customStyle="1" w:styleId="12">
    <w:name w:val="Основной шрифт абзаца1"/>
    <w:rsid w:val="00A01DC6"/>
  </w:style>
  <w:style w:type="paragraph" w:customStyle="1" w:styleId="a9">
    <w:name w:val="Фирменный стиль ЗАГОЛОВОК"/>
    <w:basedOn w:val="a"/>
    <w:link w:val="aa"/>
    <w:rsid w:val="00A01DC6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A01DC6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A01DC6"/>
    <w:rPr>
      <w:color w:val="0000FF"/>
      <w:u w:val="single"/>
    </w:rPr>
  </w:style>
  <w:style w:type="character" w:styleId="ab">
    <w:name w:val="Hyperlink"/>
    <w:basedOn w:val="a0"/>
    <w:link w:val="13"/>
    <w:rsid w:val="00A01DC6"/>
    <w:rPr>
      <w:color w:val="0000FF"/>
      <w:u w:val="single"/>
    </w:rPr>
  </w:style>
  <w:style w:type="paragraph" w:customStyle="1" w:styleId="Footnote">
    <w:name w:val="Footnote"/>
    <w:link w:val="Footnote0"/>
    <w:rsid w:val="00A01DC6"/>
    <w:rPr>
      <w:rFonts w:ascii="XO Thames" w:hAnsi="XO Thames"/>
      <w:sz w:val="22"/>
    </w:rPr>
  </w:style>
  <w:style w:type="character" w:customStyle="1" w:styleId="Footnote0">
    <w:name w:val="Footnote"/>
    <w:link w:val="Footnote"/>
    <w:rsid w:val="00A01DC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01DC6"/>
    <w:rPr>
      <w:rFonts w:ascii="XO Thames" w:hAnsi="XO Thames"/>
      <w:b/>
    </w:rPr>
  </w:style>
  <w:style w:type="character" w:customStyle="1" w:styleId="15">
    <w:name w:val="Оглавление 1 Знак"/>
    <w:link w:val="14"/>
    <w:rsid w:val="00A01DC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A01DC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01DC6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A01DC6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A01DC6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A01DC6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A01DC6"/>
    <w:rPr>
      <w:rFonts w:ascii="Arial" w:hAnsi="Arial"/>
    </w:rPr>
  </w:style>
  <w:style w:type="paragraph" w:styleId="9">
    <w:name w:val="toc 9"/>
    <w:next w:val="a"/>
    <w:link w:val="90"/>
    <w:uiPriority w:val="39"/>
    <w:rsid w:val="00A01DC6"/>
    <w:pPr>
      <w:ind w:left="1600"/>
    </w:pPr>
  </w:style>
  <w:style w:type="character" w:customStyle="1" w:styleId="90">
    <w:name w:val="Оглавление 9 Знак"/>
    <w:link w:val="9"/>
    <w:rsid w:val="00A01DC6"/>
  </w:style>
  <w:style w:type="paragraph" w:styleId="33">
    <w:name w:val="Body Text Indent 3"/>
    <w:basedOn w:val="a"/>
    <w:link w:val="34"/>
    <w:rsid w:val="00A01DC6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A01DC6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A01DC6"/>
    <w:pPr>
      <w:ind w:left="1400"/>
    </w:pPr>
  </w:style>
  <w:style w:type="character" w:customStyle="1" w:styleId="80">
    <w:name w:val="Оглавление 8 Знак"/>
    <w:link w:val="8"/>
    <w:rsid w:val="00A01DC6"/>
  </w:style>
  <w:style w:type="paragraph" w:styleId="51">
    <w:name w:val="toc 5"/>
    <w:next w:val="a"/>
    <w:link w:val="52"/>
    <w:uiPriority w:val="39"/>
    <w:rsid w:val="00A01DC6"/>
    <w:pPr>
      <w:ind w:left="800"/>
    </w:pPr>
  </w:style>
  <w:style w:type="character" w:customStyle="1" w:styleId="52">
    <w:name w:val="Оглавление 5 Знак"/>
    <w:link w:val="51"/>
    <w:rsid w:val="00A01DC6"/>
  </w:style>
  <w:style w:type="paragraph" w:styleId="ae">
    <w:name w:val="footer"/>
    <w:basedOn w:val="a"/>
    <w:link w:val="af"/>
    <w:rsid w:val="00A01DC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A01DC6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rsid w:val="00A01DC6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A01DC6"/>
    <w:rPr>
      <w:rFonts w:ascii="Times New Roman" w:hAnsi="Times New Roman"/>
      <w:sz w:val="24"/>
    </w:rPr>
  </w:style>
  <w:style w:type="paragraph" w:styleId="af2">
    <w:name w:val="No Spacing"/>
    <w:link w:val="af3"/>
    <w:rsid w:val="00A01DC6"/>
    <w:rPr>
      <w:sz w:val="22"/>
    </w:rPr>
  </w:style>
  <w:style w:type="character" w:customStyle="1" w:styleId="af3">
    <w:name w:val="Без интервала Знак"/>
    <w:link w:val="af2"/>
    <w:rsid w:val="00A01DC6"/>
    <w:rPr>
      <w:sz w:val="22"/>
    </w:rPr>
  </w:style>
  <w:style w:type="paragraph" w:styleId="af4">
    <w:name w:val="Subtitle"/>
    <w:next w:val="a"/>
    <w:link w:val="af5"/>
    <w:uiPriority w:val="11"/>
    <w:qFormat/>
    <w:rsid w:val="00A01DC6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A01DC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A01DC6"/>
    <w:pPr>
      <w:ind w:left="1800"/>
    </w:pPr>
  </w:style>
  <w:style w:type="character" w:customStyle="1" w:styleId="toc100">
    <w:name w:val="toc 10"/>
    <w:link w:val="toc10"/>
    <w:rsid w:val="00A01DC6"/>
  </w:style>
  <w:style w:type="paragraph" w:styleId="af6">
    <w:name w:val="Title"/>
    <w:next w:val="a"/>
    <w:link w:val="af7"/>
    <w:uiPriority w:val="10"/>
    <w:qFormat/>
    <w:rsid w:val="00A01DC6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A01DC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A01DC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A01DC6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A01D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5</cp:revision>
  <dcterms:created xsi:type="dcterms:W3CDTF">2020-05-20T08:55:00Z</dcterms:created>
  <dcterms:modified xsi:type="dcterms:W3CDTF">2020-05-20T10:26:00Z</dcterms:modified>
</cp:coreProperties>
</file>