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FE" w:rsidRPr="002B313D" w:rsidRDefault="00B47779" w:rsidP="002B313D">
      <w:pPr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2B313D">
        <w:rPr>
          <w:rFonts w:ascii="Times New Roman" w:hAnsi="Times New Roman" w:cs="Times New Roman"/>
          <w:sz w:val="24"/>
          <w:szCs w:val="24"/>
        </w:rPr>
        <w:t>Кто является плательщиком т</w:t>
      </w:r>
      <w:r w:rsidR="00A729FE" w:rsidRPr="002B313D">
        <w:rPr>
          <w:rFonts w:ascii="Times New Roman" w:hAnsi="Times New Roman" w:cs="Times New Roman"/>
          <w:sz w:val="24"/>
          <w:szCs w:val="24"/>
        </w:rPr>
        <w:t xml:space="preserve">ранспортного налога в случае заключения Договора купли – </w:t>
      </w:r>
      <w:r w:rsidRPr="002B313D">
        <w:rPr>
          <w:rFonts w:ascii="Times New Roman" w:hAnsi="Times New Roman" w:cs="Times New Roman"/>
          <w:sz w:val="24"/>
          <w:szCs w:val="24"/>
        </w:rPr>
        <w:t>продажи транспортного средства?</w:t>
      </w:r>
    </w:p>
    <w:p w:rsidR="00A729FE" w:rsidRPr="002570C5" w:rsidRDefault="00A729FE" w:rsidP="00A729FE">
      <w:pPr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0C5">
        <w:rPr>
          <w:rFonts w:ascii="Times New Roman" w:hAnsi="Times New Roman" w:cs="Times New Roman"/>
          <w:bCs/>
          <w:sz w:val="24"/>
          <w:szCs w:val="24"/>
        </w:rPr>
        <w:t xml:space="preserve">В соответствии со </w:t>
      </w:r>
      <w:hyperlink r:id="rId5" w:history="1">
        <w:r w:rsidRPr="002570C5">
          <w:rPr>
            <w:rFonts w:ascii="Times New Roman" w:hAnsi="Times New Roman" w:cs="Times New Roman"/>
            <w:bCs/>
            <w:color w:val="0000FF"/>
            <w:sz w:val="24"/>
            <w:szCs w:val="24"/>
          </w:rPr>
          <w:t>статьей 357</w:t>
        </w:r>
      </w:hyperlink>
      <w:r w:rsidRPr="002570C5">
        <w:rPr>
          <w:rFonts w:ascii="Times New Roman" w:hAnsi="Times New Roman" w:cs="Times New Roman"/>
          <w:bCs/>
          <w:sz w:val="24"/>
          <w:szCs w:val="24"/>
        </w:rPr>
        <w:t xml:space="preserve"> Налогового кодекса Российской Федерации (далее - Кодекс) налогоплательщиками транспортного налога признаются лица, на которых в соответствии с законодательством Российской Федерации зарегистрированы транспортные средства, признаваемые объектом налогообложения.</w:t>
      </w:r>
    </w:p>
    <w:p w:rsidR="00A729FE" w:rsidRPr="002570C5" w:rsidRDefault="00A729FE" w:rsidP="00A729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C5">
        <w:rPr>
          <w:rFonts w:ascii="Times New Roman" w:hAnsi="Times New Roman" w:cs="Times New Roman"/>
          <w:sz w:val="24"/>
          <w:szCs w:val="24"/>
        </w:rPr>
        <w:t xml:space="preserve"> В соответствии с п. 1 ст. 362 </w:t>
      </w:r>
      <w:r w:rsidRPr="002570C5">
        <w:rPr>
          <w:rFonts w:ascii="Times New Roman" w:hAnsi="Times New Roman" w:cs="Times New Roman"/>
          <w:bCs/>
          <w:sz w:val="24"/>
          <w:szCs w:val="24"/>
        </w:rPr>
        <w:t>Кодекс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2570C5">
        <w:rPr>
          <w:rFonts w:ascii="Times New Roman" w:hAnsi="Times New Roman" w:cs="Times New Roman"/>
          <w:sz w:val="24"/>
          <w:szCs w:val="24"/>
        </w:rPr>
        <w:t xml:space="preserve"> сумма налога, подлежащая уплате налогоплательщиками, являющимися физическими лицами, исчисляется налоговыми органами на основании сведений, которые представляются в налоговые органы органами, осуществляющими государственную регистрацию транспортных средств на территории Российской Федерации.</w:t>
      </w:r>
    </w:p>
    <w:p w:rsidR="00A729FE" w:rsidRDefault="00A729FE" w:rsidP="00A729F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0C5">
        <w:rPr>
          <w:rFonts w:ascii="Times New Roman" w:hAnsi="Times New Roman" w:cs="Times New Roman"/>
          <w:sz w:val="24"/>
          <w:szCs w:val="24"/>
        </w:rPr>
        <w:t xml:space="preserve">При этом согласно ст. 362 </w:t>
      </w:r>
      <w:r w:rsidRPr="002570C5">
        <w:rPr>
          <w:rFonts w:ascii="Times New Roman" w:hAnsi="Times New Roman" w:cs="Times New Roman"/>
          <w:bCs/>
          <w:sz w:val="24"/>
          <w:szCs w:val="24"/>
        </w:rPr>
        <w:t>Кодекс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2570C5">
        <w:rPr>
          <w:rFonts w:ascii="Times New Roman" w:hAnsi="Times New Roman" w:cs="Times New Roman"/>
          <w:sz w:val="24"/>
          <w:szCs w:val="24"/>
        </w:rPr>
        <w:t xml:space="preserve"> исчисление налога прекращается с месяца, следующего за месяцем снятия транспортного средства с учета в регистрирующих органах.</w:t>
      </w:r>
    </w:p>
    <w:p w:rsidR="00A729FE" w:rsidRDefault="00A729FE" w:rsidP="00A72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01.01.2016 года, если регистрация транспортного средства произошла до 15-го числа соответствующего месяца включительно или снятие транспортного средства с регистрации (снятие с учета, исключение из государственного судового реестра и так далее) произошло после 15-го числа соответствующего месяца,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полный месяц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принимается месяц регистрации (снятия с регистрации) транспортного средства.</w:t>
      </w:r>
    </w:p>
    <w:p w:rsidR="00A729FE" w:rsidRDefault="00A729FE" w:rsidP="00A729F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регистрация транспортного средства произошла после 15-го числа соответствующего месяца или снятие транспортного средства с регистрации (снятие с учета, исключение из государственного судового реестра и так далее) произошло до 15-го числа соответствующего месяца включительно, месяц регистрации (снятия с регистрации) транспортного средства не учитывается при определении коэффициента, указанного в данном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729FE" w:rsidRDefault="00A729FE" w:rsidP="00A729F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Таким образом, исчисление транспортного налога в случае регистрации и снятия с регистрации транспортного средства за период менее одного месяца (при регистрации и снятии с регистрации транспортного средства в период с 1 по 15 число, с 16 по 30 число, при регистрации после 15 числа одного месяца и снятии с регистрации до 15 числа следующего месяца, в один день) в 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данных транспортных средств не производится.</w:t>
      </w:r>
    </w:p>
    <w:p w:rsidR="00A729FE" w:rsidRPr="002570C5" w:rsidRDefault="00A729FE" w:rsidP="00A729F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29FE" w:rsidRPr="002570C5" w:rsidRDefault="00A729FE" w:rsidP="00A729F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0C5">
        <w:rPr>
          <w:rFonts w:ascii="Times New Roman" w:hAnsi="Times New Roman" w:cs="Times New Roman"/>
          <w:sz w:val="24"/>
          <w:szCs w:val="24"/>
        </w:rPr>
        <w:t xml:space="preserve">Кроме того, согласно </w:t>
      </w:r>
      <w:hyperlink r:id="rId7" w:history="1">
        <w:r w:rsidRPr="002570C5">
          <w:rPr>
            <w:rFonts w:ascii="Times New Roman" w:hAnsi="Times New Roman" w:cs="Times New Roman"/>
            <w:color w:val="0000FF"/>
            <w:sz w:val="24"/>
            <w:szCs w:val="24"/>
          </w:rPr>
          <w:t>Правилам</w:t>
        </w:r>
      </w:hyperlink>
      <w:r w:rsidRPr="002570C5">
        <w:rPr>
          <w:rFonts w:ascii="Times New Roman" w:hAnsi="Times New Roman" w:cs="Times New Roman"/>
          <w:sz w:val="24"/>
          <w:szCs w:val="24"/>
        </w:rPr>
        <w:t xml:space="preserve">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(утверждены приказом МВД России от 24.11.2008 N </w:t>
      </w:r>
      <w:proofErr w:type="gramStart"/>
      <w:r w:rsidRPr="002570C5">
        <w:rPr>
          <w:rFonts w:ascii="Times New Roman" w:hAnsi="Times New Roman" w:cs="Times New Roman"/>
          <w:sz w:val="24"/>
          <w:szCs w:val="24"/>
        </w:rPr>
        <w:t xml:space="preserve">1001) </w:t>
      </w:r>
      <w:proofErr w:type="gramEnd"/>
      <w:r w:rsidRPr="002570C5">
        <w:rPr>
          <w:rFonts w:ascii="Times New Roman" w:hAnsi="Times New Roman" w:cs="Times New Roman"/>
          <w:sz w:val="24"/>
          <w:szCs w:val="24"/>
        </w:rPr>
        <w:t>транспортные средства регистрируются за собственниками транспортных средств - юридическими или физическими лицами, указанными в паспортах транспортных средств, заключенных договорах или иных документах, удостоверяющих право собственности на транспортные средства.</w:t>
      </w:r>
    </w:p>
    <w:p w:rsidR="00A729FE" w:rsidRPr="002570C5" w:rsidRDefault="00A729FE" w:rsidP="00A729F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570C5">
        <w:rPr>
          <w:rFonts w:ascii="Times New Roman" w:hAnsi="Times New Roman" w:cs="Times New Roman"/>
          <w:sz w:val="24"/>
          <w:szCs w:val="24"/>
        </w:rPr>
        <w:t xml:space="preserve">рекращение взимания транспортного налога предусмотрено </w:t>
      </w:r>
      <w:r w:rsidRPr="002570C5">
        <w:rPr>
          <w:rFonts w:ascii="Times New Roman" w:hAnsi="Times New Roman" w:cs="Times New Roman"/>
          <w:bCs/>
          <w:sz w:val="24"/>
          <w:szCs w:val="24"/>
        </w:rPr>
        <w:t>Кодекс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2570C5">
        <w:rPr>
          <w:rFonts w:ascii="Times New Roman" w:hAnsi="Times New Roman" w:cs="Times New Roman"/>
          <w:sz w:val="24"/>
          <w:szCs w:val="24"/>
        </w:rPr>
        <w:t xml:space="preserve"> только в случае снятия с учета транспортного средства в регистрирующих органах. Иных оснований для прекращения взимания транспортного налога (за исключением угона транспортного средства либо возникновения права на налоговую льготу) не установлено.</w:t>
      </w:r>
    </w:p>
    <w:p w:rsidR="00A729FE" w:rsidRDefault="00A729FE" w:rsidP="00A729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изложенным  транспортный налог оплачивает собственник, на кого зарегистрировано транспортное средство.</w:t>
      </w:r>
    </w:p>
    <w:sectPr w:rsidR="00A729FE" w:rsidSect="0067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D4E6D"/>
    <w:multiLevelType w:val="hybridMultilevel"/>
    <w:tmpl w:val="10DC41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29FE"/>
    <w:rsid w:val="00036068"/>
    <w:rsid w:val="00040E12"/>
    <w:rsid w:val="00066E10"/>
    <w:rsid w:val="00174987"/>
    <w:rsid w:val="001C528E"/>
    <w:rsid w:val="00240F1B"/>
    <w:rsid w:val="002B313D"/>
    <w:rsid w:val="00333EB8"/>
    <w:rsid w:val="003561E4"/>
    <w:rsid w:val="003C03BF"/>
    <w:rsid w:val="0045081D"/>
    <w:rsid w:val="0049351F"/>
    <w:rsid w:val="004C2A83"/>
    <w:rsid w:val="005635AA"/>
    <w:rsid w:val="005F1C52"/>
    <w:rsid w:val="00661D06"/>
    <w:rsid w:val="00671B6A"/>
    <w:rsid w:val="00755288"/>
    <w:rsid w:val="0078232E"/>
    <w:rsid w:val="007F0A27"/>
    <w:rsid w:val="00897AF3"/>
    <w:rsid w:val="008A00F5"/>
    <w:rsid w:val="00916729"/>
    <w:rsid w:val="00967BDF"/>
    <w:rsid w:val="0098059B"/>
    <w:rsid w:val="00A729FE"/>
    <w:rsid w:val="00A85E07"/>
    <w:rsid w:val="00B251E6"/>
    <w:rsid w:val="00B34EAC"/>
    <w:rsid w:val="00B41ED6"/>
    <w:rsid w:val="00B47779"/>
    <w:rsid w:val="00BA58A0"/>
    <w:rsid w:val="00C10AD2"/>
    <w:rsid w:val="00C66CBA"/>
    <w:rsid w:val="00C75452"/>
    <w:rsid w:val="00C8182E"/>
    <w:rsid w:val="00C84375"/>
    <w:rsid w:val="00CD0EA7"/>
    <w:rsid w:val="00DC53B4"/>
    <w:rsid w:val="00E12174"/>
    <w:rsid w:val="00E84C82"/>
    <w:rsid w:val="00FD3206"/>
    <w:rsid w:val="00FE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BB78E01ED299BD9A7933E32EFBC4E13F9415BFCF50A684F224017A42C1B53207CC8111302C29FCI63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B8FD0721614BFA6A1C5F5FC31EE02DF0EC6DF98FA097834746C8FDA00E83C3BD0504DC3F0262zA66H" TargetMode="External"/><Relationship Id="rId5" Type="http://schemas.openxmlformats.org/officeDocument/2006/relationships/hyperlink" Target="consultantplus://offline/ref=4867F76D6D89AE0F1AF529812B30B02930E1C541DEFBE43512C76A0FCE99D18183741311D8E0FCBCA1t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2942</Characters>
  <Application>Microsoft Office Word</Application>
  <DocSecurity>0</DocSecurity>
  <Lines>24</Lines>
  <Paragraphs>6</Paragraphs>
  <ScaleCrop>false</ScaleCrop>
  <Company>ИФНС России по СОветскому р-ну г. Челябинска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7460-00-074</dc:creator>
  <cp:lastModifiedBy>7460-00-074</cp:lastModifiedBy>
  <cp:revision>3</cp:revision>
  <dcterms:created xsi:type="dcterms:W3CDTF">2017-08-09T11:17:00Z</dcterms:created>
  <dcterms:modified xsi:type="dcterms:W3CDTF">2017-08-09T11:23:00Z</dcterms:modified>
</cp:coreProperties>
</file>