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39" w:rsidRDefault="00EB6A39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p w:rsidR="0058374C" w:rsidRDefault="0058374C" w:rsidP="0058374C">
      <w:pPr>
        <w:shd w:val="clear" w:color="auto" w:fill="FFFFFF"/>
        <w:spacing w:line="285" w:lineRule="atLeast"/>
        <w:ind w:firstLine="547"/>
        <w:jc w:val="both"/>
        <w:rPr>
          <w:rFonts w:ascii="Arial" w:hAnsi="Arial" w:cs="Arial"/>
          <w:b/>
          <w:bCs/>
          <w:color w:val="000000"/>
        </w:rPr>
      </w:pPr>
    </w:p>
    <w:p w:rsidR="0058374C" w:rsidRPr="0058374C" w:rsidRDefault="0058374C" w:rsidP="0058374C">
      <w:pPr>
        <w:shd w:val="clear" w:color="auto" w:fill="FFFFFF"/>
        <w:spacing w:line="285" w:lineRule="atLeast"/>
        <w:ind w:firstLine="547"/>
        <w:jc w:val="center"/>
        <w:rPr>
          <w:rFonts w:ascii="PF Din Text Cond Pro Light" w:hAnsi="PF Din Text Cond Pro Light" w:cs="Arial"/>
          <w:b/>
          <w:bCs/>
          <w:color w:val="0070C0"/>
          <w:sz w:val="48"/>
          <w:szCs w:val="48"/>
        </w:rPr>
      </w:pPr>
      <w:r w:rsidRPr="0058374C">
        <w:rPr>
          <w:rFonts w:ascii="PF Din Text Cond Pro Light" w:hAnsi="PF Din Text Cond Pro Light" w:cs="Arial"/>
          <w:b/>
          <w:bCs/>
          <w:color w:val="0070C0"/>
          <w:sz w:val="48"/>
          <w:szCs w:val="48"/>
        </w:rPr>
        <w:t>Предоставление заявлений о зачете, возврате переплаты по налогам и взносам в электронном виде</w:t>
      </w:r>
    </w:p>
    <w:p w:rsidR="0058374C" w:rsidRDefault="0058374C" w:rsidP="0058374C">
      <w:pPr>
        <w:shd w:val="clear" w:color="auto" w:fill="FFFFFF"/>
        <w:spacing w:line="285" w:lineRule="atLeast"/>
        <w:ind w:firstLine="547"/>
        <w:jc w:val="both"/>
        <w:rPr>
          <w:rFonts w:ascii="PF Din Text Cond Pro Light" w:hAnsi="PF Din Text Cond Pro Light" w:cs="Arial"/>
          <w:color w:val="000000"/>
          <w:sz w:val="32"/>
          <w:szCs w:val="32"/>
        </w:rPr>
      </w:pPr>
    </w:p>
    <w:p w:rsidR="0058374C" w:rsidRPr="0058374C" w:rsidRDefault="0058374C" w:rsidP="0058374C">
      <w:pPr>
        <w:shd w:val="clear" w:color="auto" w:fill="FFFFFF"/>
        <w:spacing w:line="285" w:lineRule="atLeast"/>
        <w:ind w:firstLine="547"/>
        <w:jc w:val="both"/>
        <w:rPr>
          <w:rFonts w:ascii="PF Din Text Cond Pro Light" w:hAnsi="PF Din Text Cond Pro Light" w:cs="Arial"/>
          <w:color w:val="000000"/>
          <w:sz w:val="32"/>
          <w:szCs w:val="32"/>
        </w:rPr>
      </w:pPr>
    </w:p>
    <w:p w:rsidR="0058374C" w:rsidRPr="0058374C" w:rsidRDefault="0058374C" w:rsidP="0058374C">
      <w:pPr>
        <w:shd w:val="clear" w:color="auto" w:fill="FFFFFF"/>
        <w:spacing w:line="285" w:lineRule="atLeast"/>
        <w:ind w:firstLine="547"/>
        <w:jc w:val="both"/>
        <w:rPr>
          <w:rFonts w:ascii="PF Din Text Cond Pro Light" w:hAnsi="PF Din Text Cond Pro Light" w:cs="Arial"/>
          <w:color w:val="000000"/>
          <w:sz w:val="32"/>
          <w:szCs w:val="32"/>
        </w:rPr>
      </w:pPr>
      <w:bookmarkStart w:id="0" w:name="dst100249"/>
      <w:bookmarkEnd w:id="0"/>
      <w:r w:rsidRPr="0058374C">
        <w:rPr>
          <w:rFonts w:ascii="PF Din Text Cond Pro Light" w:hAnsi="PF Din Text Cond Pro Light" w:cs="Arial"/>
          <w:color w:val="000000"/>
          <w:sz w:val="32"/>
          <w:szCs w:val="32"/>
        </w:rPr>
        <w:t xml:space="preserve">В соответствии пунктом 4 статьи 31 Налогового кодекса Российской Федерации, в целях организации электронного документооборота между налоговыми органами и налогоплательщиками Приказом </w:t>
      </w:r>
      <w:r w:rsidRPr="0058374C">
        <w:rPr>
          <w:rFonts w:ascii="PF Din Text Cond Pro Light" w:hAnsi="PF Din Text Cond Pro Light" w:cs="Arial"/>
          <w:iCs/>
          <w:color w:val="000000"/>
          <w:sz w:val="32"/>
          <w:szCs w:val="32"/>
        </w:rPr>
        <w:t>ФНС России от 23.05.2017 N ММВ-7-8/478@</w:t>
      </w:r>
      <w:r>
        <w:rPr>
          <w:rFonts w:ascii="PF Din Text Cond Pro Light" w:hAnsi="PF Din Text Cond Pro Light" w:cs="Arial"/>
          <w:iCs/>
          <w:color w:val="000000"/>
          <w:sz w:val="32"/>
          <w:szCs w:val="32"/>
        </w:rPr>
        <w:t xml:space="preserve"> у</w:t>
      </w:r>
      <w:r w:rsidRPr="0058374C">
        <w:rPr>
          <w:rFonts w:ascii="PF Din Text Cond Pro Light" w:hAnsi="PF Din Text Cond Pro Light" w:cs="Arial"/>
          <w:color w:val="000000"/>
          <w:sz w:val="32"/>
          <w:szCs w:val="32"/>
        </w:rPr>
        <w:t>тверждены форматы:</w:t>
      </w:r>
    </w:p>
    <w:p w:rsidR="0058374C" w:rsidRPr="0058374C" w:rsidRDefault="0058374C" w:rsidP="0058374C">
      <w:pPr>
        <w:shd w:val="clear" w:color="auto" w:fill="FFFFFF"/>
        <w:spacing w:line="285" w:lineRule="atLeast"/>
        <w:ind w:firstLine="547"/>
        <w:jc w:val="both"/>
        <w:rPr>
          <w:rFonts w:ascii="PF Din Text Cond Pro Light" w:hAnsi="PF Din Text Cond Pro Light" w:cs="Arial"/>
          <w:color w:val="000000"/>
          <w:sz w:val="32"/>
          <w:szCs w:val="32"/>
        </w:rPr>
      </w:pPr>
    </w:p>
    <w:p w:rsidR="0058374C" w:rsidRDefault="0058374C" w:rsidP="0058374C">
      <w:pPr>
        <w:shd w:val="clear" w:color="auto" w:fill="FFFFFF"/>
        <w:spacing w:line="285" w:lineRule="atLeast"/>
        <w:ind w:firstLine="547"/>
        <w:jc w:val="both"/>
        <w:rPr>
          <w:rFonts w:ascii="PF Din Text Cond Pro Light" w:hAnsi="PF Din Text Cond Pro Light" w:cs="Arial"/>
          <w:sz w:val="32"/>
          <w:szCs w:val="32"/>
        </w:rPr>
      </w:pPr>
      <w:bookmarkStart w:id="1" w:name="dst100250"/>
      <w:bookmarkEnd w:id="1"/>
      <w:r w:rsidRPr="0058374C">
        <w:rPr>
          <w:rFonts w:ascii="PF Din Text Cond Pro Light" w:hAnsi="PF Din Text Cond Pro Light" w:cs="Arial"/>
          <w:sz w:val="32"/>
          <w:szCs w:val="32"/>
        </w:rPr>
        <w:t>-</w:t>
      </w:r>
      <w:r w:rsidRPr="0058374C">
        <w:rPr>
          <w:rFonts w:ascii="Arial" w:hAnsi="Arial" w:cs="Arial"/>
          <w:sz w:val="32"/>
          <w:szCs w:val="32"/>
        </w:rPr>
        <w:t> </w:t>
      </w:r>
      <w:hyperlink r:id="rId8" w:anchor="dst100012" w:history="1">
        <w:r w:rsidRPr="0058374C">
          <w:rPr>
            <w:rFonts w:ascii="PF Din Text Cond Pro Light" w:hAnsi="PF Din Text Cond Pro Light" w:cs="Arial"/>
            <w:sz w:val="32"/>
            <w:szCs w:val="32"/>
          </w:rPr>
          <w:t>заявления о возврате</w:t>
        </w:r>
      </w:hyperlink>
      <w:r w:rsidRPr="0058374C">
        <w:rPr>
          <w:rFonts w:ascii="Arial" w:hAnsi="Arial" w:cs="Arial"/>
          <w:sz w:val="32"/>
          <w:szCs w:val="32"/>
        </w:rPr>
        <w:t> </w:t>
      </w:r>
      <w:r w:rsidRPr="0058374C">
        <w:rPr>
          <w:rFonts w:ascii="PF Din Text Cond Pro Light" w:hAnsi="PF Din Text Cond Pro Light" w:cs="Arial"/>
          <w:sz w:val="32"/>
          <w:szCs w:val="32"/>
        </w:rPr>
        <w:t>суммы излишне уплаченных, взысканных или подлежащих возмещению налога, сбора, страховых взносов, пеней, штрафа;</w:t>
      </w:r>
    </w:p>
    <w:p w:rsidR="0058374C" w:rsidRPr="0058374C" w:rsidRDefault="0058374C" w:rsidP="0058374C">
      <w:pPr>
        <w:shd w:val="clear" w:color="auto" w:fill="FFFFFF"/>
        <w:spacing w:line="285" w:lineRule="atLeast"/>
        <w:ind w:firstLine="547"/>
        <w:jc w:val="both"/>
        <w:rPr>
          <w:rFonts w:ascii="PF Din Text Cond Pro Light" w:hAnsi="PF Din Text Cond Pro Light" w:cs="Arial"/>
          <w:sz w:val="32"/>
          <w:szCs w:val="32"/>
        </w:rPr>
      </w:pPr>
    </w:p>
    <w:p w:rsidR="0058374C" w:rsidRPr="0058374C" w:rsidRDefault="0058374C" w:rsidP="0058374C">
      <w:pPr>
        <w:shd w:val="clear" w:color="auto" w:fill="FFFFFF"/>
        <w:spacing w:line="285" w:lineRule="atLeast"/>
        <w:ind w:firstLine="547"/>
        <w:jc w:val="both"/>
        <w:rPr>
          <w:rFonts w:ascii="PF Din Text Cond Pro Light" w:hAnsi="PF Din Text Cond Pro Light" w:cs="Arial"/>
          <w:sz w:val="32"/>
          <w:szCs w:val="32"/>
        </w:rPr>
      </w:pPr>
      <w:bookmarkStart w:id="2" w:name="dst100251"/>
      <w:bookmarkEnd w:id="2"/>
      <w:r w:rsidRPr="0058374C">
        <w:rPr>
          <w:rFonts w:ascii="PF Din Text Cond Pro Light" w:hAnsi="PF Din Text Cond Pro Light" w:cs="Arial"/>
          <w:sz w:val="32"/>
          <w:szCs w:val="32"/>
        </w:rPr>
        <w:t>-</w:t>
      </w:r>
      <w:r w:rsidRPr="0058374C">
        <w:rPr>
          <w:rFonts w:ascii="Arial" w:hAnsi="Arial" w:cs="Arial"/>
          <w:sz w:val="32"/>
          <w:szCs w:val="32"/>
        </w:rPr>
        <w:t> </w:t>
      </w:r>
      <w:hyperlink r:id="rId9" w:anchor="dst100576" w:history="1">
        <w:r w:rsidRPr="0058374C">
          <w:rPr>
            <w:rFonts w:ascii="PF Din Text Cond Pro Light" w:hAnsi="PF Din Text Cond Pro Light" w:cs="Arial"/>
            <w:sz w:val="32"/>
            <w:szCs w:val="32"/>
          </w:rPr>
          <w:t>заявления о зачете</w:t>
        </w:r>
      </w:hyperlink>
      <w:r w:rsidRPr="0058374C">
        <w:rPr>
          <w:rFonts w:ascii="Arial" w:hAnsi="Arial" w:cs="Arial"/>
          <w:sz w:val="32"/>
          <w:szCs w:val="32"/>
        </w:rPr>
        <w:t> </w:t>
      </w:r>
      <w:r w:rsidRPr="0058374C">
        <w:rPr>
          <w:rFonts w:ascii="PF Din Text Cond Pro Light" w:hAnsi="PF Din Text Cond Pro Light" w:cs="Arial"/>
          <w:sz w:val="32"/>
          <w:szCs w:val="32"/>
        </w:rPr>
        <w:t>суммы излишне уплаченных или подлежащих возмещению таких платежей.</w:t>
      </w:r>
    </w:p>
    <w:p w:rsidR="0058374C" w:rsidRPr="0058374C" w:rsidRDefault="0058374C" w:rsidP="0058374C">
      <w:pPr>
        <w:shd w:val="clear" w:color="auto" w:fill="FFFFFF"/>
        <w:spacing w:line="285" w:lineRule="atLeast"/>
        <w:ind w:firstLine="547"/>
        <w:jc w:val="both"/>
        <w:rPr>
          <w:rFonts w:ascii="PF Din Text Cond Pro Light" w:hAnsi="PF Din Text Cond Pro Light" w:cs="Arial"/>
          <w:sz w:val="32"/>
          <w:szCs w:val="32"/>
        </w:rPr>
      </w:pPr>
    </w:p>
    <w:p w:rsidR="0058374C" w:rsidRPr="0058374C" w:rsidRDefault="0058374C" w:rsidP="0058374C">
      <w:pPr>
        <w:shd w:val="clear" w:color="auto" w:fill="FFFFFF"/>
        <w:spacing w:line="285" w:lineRule="atLeast"/>
        <w:ind w:firstLine="547"/>
        <w:jc w:val="both"/>
        <w:rPr>
          <w:rFonts w:ascii="PF Din Text Cond Pro Light" w:hAnsi="PF Din Text Cond Pro Light" w:cs="Arial"/>
          <w:sz w:val="32"/>
          <w:szCs w:val="32"/>
        </w:rPr>
      </w:pPr>
      <w:bookmarkStart w:id="3" w:name="dst100252"/>
      <w:bookmarkEnd w:id="3"/>
      <w:r w:rsidRPr="0058374C">
        <w:rPr>
          <w:rFonts w:ascii="PF Din Text Cond Pro Light" w:hAnsi="PF Din Text Cond Pro Light" w:cs="Arial"/>
          <w:sz w:val="32"/>
          <w:szCs w:val="32"/>
        </w:rPr>
        <w:t>Данные заявления налогоплательщики могут подавать в электронном виде по ТКС через оператора электронного документооборота.</w:t>
      </w:r>
    </w:p>
    <w:p w:rsidR="0058374C" w:rsidRPr="0058374C" w:rsidRDefault="0058374C" w:rsidP="0058374C">
      <w:pPr>
        <w:shd w:val="clear" w:color="auto" w:fill="FFFFFF"/>
        <w:spacing w:line="285" w:lineRule="atLeast"/>
        <w:ind w:firstLine="547"/>
        <w:jc w:val="both"/>
        <w:rPr>
          <w:rFonts w:ascii="PF Din Text Cond Pro Light" w:hAnsi="PF Din Text Cond Pro Light" w:cs="Arial"/>
          <w:sz w:val="32"/>
          <w:szCs w:val="32"/>
        </w:rPr>
      </w:pPr>
    </w:p>
    <w:p w:rsidR="0058374C" w:rsidRPr="0058374C" w:rsidRDefault="0058374C" w:rsidP="0058374C">
      <w:pPr>
        <w:shd w:val="clear" w:color="auto" w:fill="FFFFFF"/>
        <w:spacing w:line="285" w:lineRule="atLeast"/>
        <w:ind w:firstLine="547"/>
        <w:jc w:val="both"/>
        <w:rPr>
          <w:rFonts w:ascii="PF Din Text Cond Pro Light" w:hAnsi="PF Din Text Cond Pro Light" w:cs="Arial"/>
          <w:sz w:val="32"/>
          <w:szCs w:val="32"/>
        </w:rPr>
      </w:pPr>
      <w:bookmarkStart w:id="4" w:name="dst100253"/>
      <w:bookmarkEnd w:id="4"/>
      <w:r w:rsidRPr="0058374C">
        <w:rPr>
          <w:rFonts w:ascii="PF Din Text Cond Pro Light" w:hAnsi="PF Din Text Cond Pro Light" w:cs="Arial"/>
          <w:sz w:val="32"/>
          <w:szCs w:val="32"/>
        </w:rPr>
        <w:t>Напомним, что новые формы заявлений для</w:t>
      </w:r>
      <w:r w:rsidRPr="0058374C">
        <w:rPr>
          <w:rFonts w:ascii="Arial" w:hAnsi="Arial" w:cs="Arial"/>
          <w:sz w:val="32"/>
          <w:szCs w:val="32"/>
        </w:rPr>
        <w:t> </w:t>
      </w:r>
      <w:hyperlink r:id="rId10" w:anchor="dst100262" w:history="1">
        <w:r w:rsidRPr="0058374C">
          <w:rPr>
            <w:rFonts w:ascii="PF Din Text Cond Pro Light" w:hAnsi="PF Din Text Cond Pro Light" w:cs="Arial"/>
            <w:sz w:val="32"/>
            <w:szCs w:val="32"/>
          </w:rPr>
          <w:t>зачета</w:t>
        </w:r>
      </w:hyperlink>
      <w:r w:rsidRPr="0058374C">
        <w:rPr>
          <w:rFonts w:ascii="PF Din Text Cond Pro Light" w:hAnsi="PF Din Text Cond Pro Light" w:cs="Arial"/>
          <w:sz w:val="32"/>
          <w:szCs w:val="32"/>
        </w:rPr>
        <w:t>,</w:t>
      </w:r>
      <w:r w:rsidRPr="0058374C">
        <w:rPr>
          <w:rFonts w:ascii="Arial" w:hAnsi="Arial" w:cs="Arial"/>
          <w:sz w:val="32"/>
          <w:szCs w:val="32"/>
        </w:rPr>
        <w:t> </w:t>
      </w:r>
      <w:hyperlink r:id="rId11" w:anchor="dst100153" w:history="1">
        <w:r w:rsidRPr="0058374C">
          <w:rPr>
            <w:rFonts w:ascii="PF Din Text Cond Pro Light" w:hAnsi="PF Din Text Cond Pro Light" w:cs="Arial"/>
            <w:sz w:val="32"/>
            <w:szCs w:val="32"/>
          </w:rPr>
          <w:t>возврата</w:t>
        </w:r>
      </w:hyperlink>
      <w:r w:rsidRPr="0058374C">
        <w:rPr>
          <w:rFonts w:ascii="Arial" w:hAnsi="Arial" w:cs="Arial"/>
          <w:sz w:val="32"/>
          <w:szCs w:val="32"/>
        </w:rPr>
        <w:t> </w:t>
      </w:r>
      <w:r w:rsidRPr="0058374C">
        <w:rPr>
          <w:rFonts w:ascii="PF Din Text Cond Pro Light" w:hAnsi="PF Din Text Cond Pro Light" w:cs="Arial"/>
          <w:sz w:val="32"/>
          <w:szCs w:val="32"/>
        </w:rPr>
        <w:t>переплаты по налогам, сборам, страховым взносам, пеням и штрафам применяют с 31 марта 2017г.</w:t>
      </w:r>
    </w:p>
    <w:p w:rsidR="002F4717" w:rsidRPr="0058374C" w:rsidRDefault="002F4717" w:rsidP="00A02107">
      <w:pPr>
        <w:autoSpaceDE w:val="0"/>
        <w:autoSpaceDN w:val="0"/>
        <w:adjustRightInd w:val="0"/>
        <w:ind w:firstLine="540"/>
        <w:jc w:val="center"/>
        <w:rPr>
          <w:rFonts w:ascii="PF Din Text Cond Pro Light" w:hAnsi="PF Din Text Cond Pro Light" w:cs="Arial"/>
          <w:sz w:val="32"/>
          <w:szCs w:val="32"/>
        </w:rPr>
      </w:pPr>
      <w:bookmarkStart w:id="5" w:name="dst100254"/>
      <w:bookmarkEnd w:id="5"/>
    </w:p>
    <w:p w:rsidR="0058374C" w:rsidRDefault="0058374C" w:rsidP="00A02107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mp Pro Light"/>
          <w:color w:val="000000" w:themeColor="text1"/>
          <w:sz w:val="28"/>
          <w:szCs w:val="28"/>
        </w:rPr>
      </w:pPr>
    </w:p>
    <w:sectPr w:rsidR="0058374C" w:rsidSect="00546A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97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E29" w:rsidRDefault="00C64E29">
      <w:r>
        <w:separator/>
      </w:r>
    </w:p>
  </w:endnote>
  <w:endnote w:type="continuationSeparator" w:id="0">
    <w:p w:rsidR="00C64E29" w:rsidRDefault="00C6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2E" w:rsidRDefault="0050262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29" w:rsidRDefault="00C64E2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2E" w:rsidRDefault="005026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E29" w:rsidRDefault="00C64E29">
      <w:r>
        <w:separator/>
      </w:r>
    </w:p>
  </w:footnote>
  <w:footnote w:type="continuationSeparator" w:id="0">
    <w:p w:rsidR="00C64E29" w:rsidRDefault="00C64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2E" w:rsidRDefault="005026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2E" w:rsidRDefault="0050262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2E" w:rsidRDefault="005026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19"/>
  </w:num>
  <w:num w:numId="6">
    <w:abstractNumId w:val="13"/>
  </w:num>
  <w:num w:numId="7">
    <w:abstractNumId w:val="1"/>
  </w:num>
  <w:num w:numId="8">
    <w:abstractNumId w:val="9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22"/>
  </w:num>
  <w:num w:numId="19">
    <w:abstractNumId w:val="17"/>
  </w:num>
  <w:num w:numId="20">
    <w:abstractNumId w:val="15"/>
  </w:num>
  <w:num w:numId="21">
    <w:abstractNumId w:val="5"/>
  </w:num>
  <w:num w:numId="22">
    <w:abstractNumId w:val="14"/>
  </w:num>
  <w:num w:numId="23">
    <w:abstractNumId w:val="3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09569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62433"/>
    <w:rsid w:val="00066F1C"/>
    <w:rsid w:val="000839CF"/>
    <w:rsid w:val="000876F7"/>
    <w:rsid w:val="00094FC4"/>
    <w:rsid w:val="000B13C3"/>
    <w:rsid w:val="000C087A"/>
    <w:rsid w:val="000D1AF2"/>
    <w:rsid w:val="000F6FA7"/>
    <w:rsid w:val="00104086"/>
    <w:rsid w:val="0010766C"/>
    <w:rsid w:val="00134EFF"/>
    <w:rsid w:val="00137B4C"/>
    <w:rsid w:val="00195916"/>
    <w:rsid w:val="001A7FE2"/>
    <w:rsid w:val="001B39B1"/>
    <w:rsid w:val="00204284"/>
    <w:rsid w:val="00206ED2"/>
    <w:rsid w:val="00215218"/>
    <w:rsid w:val="00227D28"/>
    <w:rsid w:val="00240988"/>
    <w:rsid w:val="00262160"/>
    <w:rsid w:val="0026330C"/>
    <w:rsid w:val="00272ACA"/>
    <w:rsid w:val="00294F75"/>
    <w:rsid w:val="002964BD"/>
    <w:rsid w:val="002B0566"/>
    <w:rsid w:val="002F13D8"/>
    <w:rsid w:val="002F4717"/>
    <w:rsid w:val="00302E73"/>
    <w:rsid w:val="00314FF4"/>
    <w:rsid w:val="003273E6"/>
    <w:rsid w:val="0033320B"/>
    <w:rsid w:val="00336279"/>
    <w:rsid w:val="0035083B"/>
    <w:rsid w:val="0035366F"/>
    <w:rsid w:val="00355273"/>
    <w:rsid w:val="003642A3"/>
    <w:rsid w:val="00371906"/>
    <w:rsid w:val="00390C75"/>
    <w:rsid w:val="003B1038"/>
    <w:rsid w:val="003D157D"/>
    <w:rsid w:val="003D17D5"/>
    <w:rsid w:val="003D30EA"/>
    <w:rsid w:val="003D389B"/>
    <w:rsid w:val="003D6C47"/>
    <w:rsid w:val="004002A7"/>
    <w:rsid w:val="004048BC"/>
    <w:rsid w:val="00407A4E"/>
    <w:rsid w:val="00412C77"/>
    <w:rsid w:val="004140B8"/>
    <w:rsid w:val="00443AD2"/>
    <w:rsid w:val="004450E5"/>
    <w:rsid w:val="00446F3E"/>
    <w:rsid w:val="00451008"/>
    <w:rsid w:val="0048497D"/>
    <w:rsid w:val="004B5781"/>
    <w:rsid w:val="004C5F54"/>
    <w:rsid w:val="004D32F9"/>
    <w:rsid w:val="004D33E0"/>
    <w:rsid w:val="004E3A32"/>
    <w:rsid w:val="004F4378"/>
    <w:rsid w:val="004F4D2D"/>
    <w:rsid w:val="004F7095"/>
    <w:rsid w:val="0050262E"/>
    <w:rsid w:val="0051535B"/>
    <w:rsid w:val="005153C7"/>
    <w:rsid w:val="00541900"/>
    <w:rsid w:val="00546A8B"/>
    <w:rsid w:val="00547F71"/>
    <w:rsid w:val="00552CC2"/>
    <w:rsid w:val="00553DF2"/>
    <w:rsid w:val="00553FC4"/>
    <w:rsid w:val="00564201"/>
    <w:rsid w:val="00564E49"/>
    <w:rsid w:val="00571F34"/>
    <w:rsid w:val="0058374C"/>
    <w:rsid w:val="005842B0"/>
    <w:rsid w:val="005958E6"/>
    <w:rsid w:val="005A4A5A"/>
    <w:rsid w:val="005A5A2F"/>
    <w:rsid w:val="005C7B2D"/>
    <w:rsid w:val="006005DC"/>
    <w:rsid w:val="00604ACC"/>
    <w:rsid w:val="00624377"/>
    <w:rsid w:val="006309DE"/>
    <w:rsid w:val="006911D9"/>
    <w:rsid w:val="00695BC3"/>
    <w:rsid w:val="006A7EB9"/>
    <w:rsid w:val="006B04E7"/>
    <w:rsid w:val="006B1CA2"/>
    <w:rsid w:val="006C06C4"/>
    <w:rsid w:val="006C106A"/>
    <w:rsid w:val="006C5E4C"/>
    <w:rsid w:val="006D4A40"/>
    <w:rsid w:val="00702F2B"/>
    <w:rsid w:val="00712734"/>
    <w:rsid w:val="00720F45"/>
    <w:rsid w:val="0073019F"/>
    <w:rsid w:val="0073118B"/>
    <w:rsid w:val="007766C8"/>
    <w:rsid w:val="0077712D"/>
    <w:rsid w:val="00787AB9"/>
    <w:rsid w:val="0079212D"/>
    <w:rsid w:val="007A5518"/>
    <w:rsid w:val="007A5DA1"/>
    <w:rsid w:val="007B233C"/>
    <w:rsid w:val="007B6C38"/>
    <w:rsid w:val="007C2765"/>
    <w:rsid w:val="007C46A6"/>
    <w:rsid w:val="007E3D50"/>
    <w:rsid w:val="00807E3D"/>
    <w:rsid w:val="00820532"/>
    <w:rsid w:val="008205AB"/>
    <w:rsid w:val="0082386E"/>
    <w:rsid w:val="008626B7"/>
    <w:rsid w:val="00871F99"/>
    <w:rsid w:val="00873CD1"/>
    <w:rsid w:val="008A13C3"/>
    <w:rsid w:val="008A2153"/>
    <w:rsid w:val="008B0EF1"/>
    <w:rsid w:val="008C18F2"/>
    <w:rsid w:val="008D40A8"/>
    <w:rsid w:val="008D6EF2"/>
    <w:rsid w:val="008E0DC5"/>
    <w:rsid w:val="009042FA"/>
    <w:rsid w:val="0090762D"/>
    <w:rsid w:val="0091179D"/>
    <w:rsid w:val="00931A86"/>
    <w:rsid w:val="00940D40"/>
    <w:rsid w:val="00950BBD"/>
    <w:rsid w:val="009607EF"/>
    <w:rsid w:val="00966AC1"/>
    <w:rsid w:val="00982C73"/>
    <w:rsid w:val="009B6728"/>
    <w:rsid w:val="009C4BAA"/>
    <w:rsid w:val="009D13B1"/>
    <w:rsid w:val="009D42F9"/>
    <w:rsid w:val="00A01094"/>
    <w:rsid w:val="00A02107"/>
    <w:rsid w:val="00A067CB"/>
    <w:rsid w:val="00A32512"/>
    <w:rsid w:val="00A53558"/>
    <w:rsid w:val="00A629D0"/>
    <w:rsid w:val="00A7261B"/>
    <w:rsid w:val="00A7767B"/>
    <w:rsid w:val="00A931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51129"/>
    <w:rsid w:val="00B64DA6"/>
    <w:rsid w:val="00B666B3"/>
    <w:rsid w:val="00B70B43"/>
    <w:rsid w:val="00B734DF"/>
    <w:rsid w:val="00B84C71"/>
    <w:rsid w:val="00BC02EF"/>
    <w:rsid w:val="00BE04C1"/>
    <w:rsid w:val="00BF67B4"/>
    <w:rsid w:val="00C223D1"/>
    <w:rsid w:val="00C35047"/>
    <w:rsid w:val="00C4123A"/>
    <w:rsid w:val="00C41BBF"/>
    <w:rsid w:val="00C45A51"/>
    <w:rsid w:val="00C5091C"/>
    <w:rsid w:val="00C61AC5"/>
    <w:rsid w:val="00C64E29"/>
    <w:rsid w:val="00C75269"/>
    <w:rsid w:val="00C8601B"/>
    <w:rsid w:val="00C86649"/>
    <w:rsid w:val="00CA1876"/>
    <w:rsid w:val="00CB2853"/>
    <w:rsid w:val="00CB2FFB"/>
    <w:rsid w:val="00CB62A0"/>
    <w:rsid w:val="00CD39A6"/>
    <w:rsid w:val="00CE5D14"/>
    <w:rsid w:val="00CE7509"/>
    <w:rsid w:val="00D06283"/>
    <w:rsid w:val="00D119D7"/>
    <w:rsid w:val="00D20A5C"/>
    <w:rsid w:val="00D23601"/>
    <w:rsid w:val="00D24494"/>
    <w:rsid w:val="00D25BEF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F3885"/>
    <w:rsid w:val="00E117C4"/>
    <w:rsid w:val="00E21CB9"/>
    <w:rsid w:val="00E44F39"/>
    <w:rsid w:val="00E5220F"/>
    <w:rsid w:val="00E63A04"/>
    <w:rsid w:val="00E66003"/>
    <w:rsid w:val="00E70D32"/>
    <w:rsid w:val="00E91837"/>
    <w:rsid w:val="00EA0D34"/>
    <w:rsid w:val="00EB51F4"/>
    <w:rsid w:val="00EB6A39"/>
    <w:rsid w:val="00EC6234"/>
    <w:rsid w:val="00EF1CF0"/>
    <w:rsid w:val="00EF5D49"/>
    <w:rsid w:val="00EF7641"/>
    <w:rsid w:val="00F0430E"/>
    <w:rsid w:val="00F23C8A"/>
    <w:rsid w:val="00F341D2"/>
    <w:rsid w:val="00F67938"/>
    <w:rsid w:val="00F8027A"/>
    <w:rsid w:val="00FA3ABB"/>
    <w:rsid w:val="00FB7032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7454/b5a26813a03a6cfba35cf489c30707d82e61199f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14167/67dfe97f475a4ff2cc1a43b5482db688b6bf1bc8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nsultant.ru/document/cons_doc_LAW_214167/822736dd0b3ca10313c836fb4def9e31fa6f81e6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7454/8c66c8eb45620ccaeab12e72700fe0fb59204153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84D7D-2DAC-49AB-9725-B73340ED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3</cp:revision>
  <cp:lastPrinted>2013-04-25T04:26:00Z</cp:lastPrinted>
  <dcterms:created xsi:type="dcterms:W3CDTF">2017-07-06T04:35:00Z</dcterms:created>
  <dcterms:modified xsi:type="dcterms:W3CDTF">2017-08-09T07:22:00Z</dcterms:modified>
</cp:coreProperties>
</file>