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2" w:rsidRDefault="00F121A2" w:rsidP="00F121A2">
      <w:pPr>
        <w:shd w:val="clear" w:color="auto" w:fill="FFFFFF"/>
        <w:spacing w:after="225" w:line="252" w:lineRule="atLeast"/>
        <w:jc w:val="center"/>
        <w:rPr>
          <w:color w:val="000000"/>
        </w:rPr>
      </w:pPr>
      <w:r>
        <w:rPr>
          <w:b/>
          <w:bCs/>
          <w:caps/>
          <w:color w:val="000000"/>
        </w:rPr>
        <w:t>СОВЕТ ДЕПУТАТОВ АяЗГУЛОВСКОГО СЕЛЬСКОГО ПОСЕЛЕНИЯ</w:t>
      </w:r>
    </w:p>
    <w:p w:rsidR="00F121A2" w:rsidRDefault="00F121A2" w:rsidP="00F121A2">
      <w:pPr>
        <w:shd w:val="clear" w:color="auto" w:fill="FFFFFF"/>
        <w:spacing w:after="225" w:line="252" w:lineRule="atLeast"/>
        <w:jc w:val="center"/>
        <w:rPr>
          <w:color w:val="000000"/>
        </w:rPr>
      </w:pPr>
      <w:r>
        <w:rPr>
          <w:b/>
          <w:bCs/>
          <w:caps/>
          <w:color w:val="000000"/>
        </w:rPr>
        <w:t>АРГАЯШСКОГО МУНИЦИПАЛЬНОГО РАЙОНА</w:t>
      </w:r>
    </w:p>
    <w:p w:rsidR="00F121A2" w:rsidRDefault="00F121A2" w:rsidP="00F121A2">
      <w:pPr>
        <w:shd w:val="clear" w:color="auto" w:fill="FFFFFF"/>
        <w:spacing w:after="225" w:line="252" w:lineRule="atLeast"/>
        <w:jc w:val="center"/>
        <w:rPr>
          <w:color w:val="000000"/>
        </w:rPr>
      </w:pPr>
      <w:r>
        <w:rPr>
          <w:b/>
          <w:bCs/>
          <w:caps/>
          <w:color w:val="000000"/>
        </w:rPr>
        <w:t>ЧЕЛЯБИНСКОЙ ОБЛАСТИ</w:t>
      </w:r>
    </w:p>
    <w:p w:rsidR="00F121A2" w:rsidRDefault="00F121A2" w:rsidP="00F121A2">
      <w:pPr>
        <w:shd w:val="clear" w:color="auto" w:fill="FFFFFF"/>
        <w:spacing w:after="225" w:line="252" w:lineRule="atLeast"/>
        <w:jc w:val="center"/>
        <w:rPr>
          <w:color w:val="000000"/>
        </w:rPr>
      </w:pPr>
      <w:r>
        <w:rPr>
          <w:color w:val="000000"/>
        </w:rPr>
        <w:t> </w:t>
      </w:r>
    </w:p>
    <w:p w:rsidR="00F121A2" w:rsidRPr="00AA12D9" w:rsidRDefault="00F121A2" w:rsidP="00F121A2">
      <w:pPr>
        <w:shd w:val="clear" w:color="auto" w:fill="FFFFFF"/>
        <w:spacing w:after="225" w:line="252" w:lineRule="atLeast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="00032AA6">
        <w:rPr>
          <w:color w:val="000000"/>
        </w:rPr>
        <w:t xml:space="preserve">                    </w:t>
      </w:r>
      <w:r>
        <w:rPr>
          <w:color w:val="000000"/>
        </w:rPr>
        <w:t xml:space="preserve"> </w:t>
      </w:r>
      <w:r w:rsidRPr="00AA12D9">
        <w:rPr>
          <w:b/>
          <w:color w:val="000000"/>
        </w:rPr>
        <w:t>РЕШЕНИЕ</w:t>
      </w:r>
    </w:p>
    <w:p w:rsidR="00F121A2" w:rsidRDefault="00F121A2" w:rsidP="00F121A2">
      <w:pPr>
        <w:shd w:val="clear" w:color="auto" w:fill="FFFFFF"/>
        <w:spacing w:after="225" w:line="252" w:lineRule="atLeast"/>
        <w:jc w:val="center"/>
        <w:rPr>
          <w:color w:val="000000"/>
        </w:rPr>
      </w:pPr>
      <w:r>
        <w:rPr>
          <w:color w:val="000000"/>
        </w:rPr>
        <w:t> 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« </w:t>
      </w:r>
      <w:r w:rsidRPr="00032AA6">
        <w:rPr>
          <w:rFonts w:ascii="Times New Roman" w:hAnsi="Times New Roman" w:cs="Times New Roman"/>
          <w:color w:val="000000"/>
          <w:sz w:val="24"/>
          <w:szCs w:val="24"/>
        </w:rPr>
        <w:t>05 »мая  2016 г.                                                                                           № _</w:t>
      </w:r>
      <w:r w:rsidRPr="00032AA6">
        <w:rPr>
          <w:rFonts w:ascii="Times New Roman" w:hAnsi="Times New Roman" w:cs="Times New Roman"/>
          <w:color w:val="000000"/>
          <w:sz w:val="24"/>
          <w:szCs w:val="24"/>
          <w:u w:val="single"/>
        </w:rPr>
        <w:t>10_</w:t>
      </w:r>
      <w:r w:rsidRPr="00032AA6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и дополнений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 в Устав </w:t>
      </w:r>
      <w:proofErr w:type="spellStart"/>
      <w:r w:rsidRPr="00032AA6">
        <w:rPr>
          <w:rFonts w:ascii="Times New Roman" w:hAnsi="Times New Roman" w:cs="Times New Roman"/>
          <w:color w:val="000000"/>
          <w:sz w:val="24"/>
          <w:szCs w:val="24"/>
        </w:rPr>
        <w:t>Аязгуловского</w:t>
      </w:r>
      <w:proofErr w:type="spellEnd"/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F121A2" w:rsidRPr="00032AA6" w:rsidRDefault="00F121A2" w:rsidP="00F121A2">
      <w:pPr>
        <w:tabs>
          <w:tab w:val="left" w:pos="0"/>
        </w:tabs>
        <w:spacing w:before="240"/>
        <w:ind w:right="2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2AA6">
        <w:rPr>
          <w:rFonts w:ascii="Times New Roman" w:hAnsi="Times New Roman" w:cs="Times New Roman"/>
          <w:sz w:val="24"/>
          <w:szCs w:val="24"/>
        </w:rPr>
        <w:t xml:space="preserve">   В соответствии с изменениями, внесенными в Федеральный закон от 06.10.2003 N 131-ФЗ "Об общих принципах организации местного </w:t>
      </w:r>
      <w:r w:rsidRPr="00032AA6">
        <w:rPr>
          <w:rFonts w:ascii="Times New Roman" w:hAnsi="Times New Roman" w:cs="Times New Roman"/>
          <w:spacing w:val="-1"/>
          <w:sz w:val="24"/>
          <w:szCs w:val="24"/>
        </w:rPr>
        <w:t xml:space="preserve">самоуправления в Российской Федерации" </w:t>
      </w:r>
    </w:p>
    <w:p w:rsidR="00F121A2" w:rsidRPr="00032AA6" w:rsidRDefault="00F121A2" w:rsidP="00F121A2">
      <w:pPr>
        <w:tabs>
          <w:tab w:val="left" w:pos="238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032AA6">
        <w:rPr>
          <w:rFonts w:ascii="Times New Roman" w:hAnsi="Times New Roman" w:cs="Times New Roman"/>
          <w:b/>
          <w:sz w:val="24"/>
          <w:szCs w:val="24"/>
        </w:rPr>
        <w:tab/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            Совет депутатов </w:t>
      </w:r>
      <w:proofErr w:type="spellStart"/>
      <w:r w:rsidRPr="00032AA6">
        <w:rPr>
          <w:rFonts w:ascii="Times New Roman" w:hAnsi="Times New Roman" w:cs="Times New Roman"/>
          <w:color w:val="000000"/>
          <w:sz w:val="24"/>
          <w:szCs w:val="24"/>
        </w:rPr>
        <w:t>Аязгуловского</w:t>
      </w:r>
      <w:proofErr w:type="spellEnd"/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РЕШАЕТ: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>1. Внести в</w:t>
      </w:r>
      <w:r w:rsidRPr="00032AA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4" w:history="1">
        <w:r w:rsidRPr="00032AA6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 xml:space="preserve">Устав </w:t>
        </w:r>
        <w:proofErr w:type="spellStart"/>
        <w:r w:rsidRPr="00032AA6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Аязгуловского</w:t>
        </w:r>
        <w:proofErr w:type="spellEnd"/>
        <w:r w:rsidRPr="00032AA6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 xml:space="preserve"> сельского поселения</w:t>
        </w:r>
      </w:hyperlink>
      <w:r w:rsidRPr="00032AA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32AA6">
        <w:rPr>
          <w:rFonts w:ascii="Times New Roman" w:hAnsi="Times New Roman" w:cs="Times New Roman"/>
          <w:color w:val="000000"/>
          <w:sz w:val="24"/>
          <w:szCs w:val="24"/>
        </w:rPr>
        <w:t>следующие изменения и дополнения согласно приложению.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ind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подлежит официальному опубликованию в «Вестнике  </w:t>
      </w:r>
      <w:proofErr w:type="spellStart"/>
      <w:r w:rsidRPr="00032AA6">
        <w:rPr>
          <w:rFonts w:ascii="Times New Roman" w:hAnsi="Times New Roman" w:cs="Times New Roman"/>
          <w:color w:val="000000"/>
          <w:sz w:val="24"/>
          <w:szCs w:val="24"/>
        </w:rPr>
        <w:t>Аязгуловского</w:t>
      </w:r>
      <w:proofErr w:type="spellEnd"/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поселения»</w:t>
      </w:r>
      <w:proofErr w:type="gramStart"/>
      <w:r w:rsidRPr="00032AA6">
        <w:rPr>
          <w:rFonts w:ascii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032AA6">
        <w:rPr>
          <w:rFonts w:ascii="Times New Roman" w:hAnsi="Times New Roman" w:cs="Times New Roman"/>
          <w:color w:val="000000"/>
          <w:sz w:val="24"/>
          <w:szCs w:val="24"/>
        </w:rPr>
        <w:t>бнародованию на информационных стендах поселения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121A2" w:rsidRPr="00032AA6" w:rsidRDefault="00F121A2" w:rsidP="00F121A2">
      <w:pPr>
        <w:shd w:val="clear" w:color="auto" w:fill="FFFFFF"/>
        <w:spacing w:after="225" w:line="252" w:lineRule="atLeast"/>
        <w:ind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>3.Настоящее решение вступает в силу после его официального опубликования (обнародования) в соответствии с действующим законодательством Российской Федерации.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> Председатель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>Совета депутатов</w:t>
      </w:r>
    </w:p>
    <w:p w:rsid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2AA6">
        <w:rPr>
          <w:rFonts w:ascii="Times New Roman" w:hAnsi="Times New Roman" w:cs="Times New Roman"/>
          <w:color w:val="000000"/>
          <w:sz w:val="24"/>
          <w:szCs w:val="24"/>
        </w:rPr>
        <w:t>Аязгуловского</w:t>
      </w:r>
      <w:proofErr w:type="spellEnd"/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                                       Идрисова Р.Р. </w:t>
      </w:r>
    </w:p>
    <w:p w:rsidR="00032AA6" w:rsidRDefault="00032AA6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</w:t>
      </w:r>
      <w:r w:rsidRPr="00032AA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 </w:t>
      </w:r>
      <w:r w:rsidRPr="00032AA6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F121A2" w:rsidRPr="00032AA6" w:rsidRDefault="00F121A2" w:rsidP="00103738">
      <w:pPr>
        <w:shd w:val="clear" w:color="auto" w:fill="FFFFFF"/>
        <w:spacing w:after="225" w:line="252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032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1037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                                                                       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</w:t>
      </w:r>
      <w:proofErr w:type="spellStart"/>
      <w:r w:rsidRPr="00032AA6">
        <w:rPr>
          <w:rFonts w:ascii="Times New Roman" w:hAnsi="Times New Roman" w:cs="Times New Roman"/>
          <w:color w:val="000000"/>
          <w:sz w:val="24"/>
          <w:szCs w:val="24"/>
        </w:rPr>
        <w:t>Аязгуловского</w:t>
      </w:r>
      <w:proofErr w:type="spellEnd"/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>    №_</w:t>
      </w:r>
      <w:r w:rsidRPr="00032AA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10 </w:t>
      </w:r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 от «05»мая 2016 года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и дополнения в Устав </w:t>
      </w:r>
      <w:proofErr w:type="spellStart"/>
      <w:r w:rsidRPr="00032AA6">
        <w:rPr>
          <w:rFonts w:ascii="Times New Roman" w:hAnsi="Times New Roman" w:cs="Times New Roman"/>
          <w:color w:val="000000"/>
          <w:sz w:val="24"/>
          <w:szCs w:val="24"/>
        </w:rPr>
        <w:t>Аязгуловского</w:t>
      </w:r>
      <w:proofErr w:type="spellEnd"/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b/>
          <w:color w:val="000000"/>
          <w:sz w:val="24"/>
          <w:szCs w:val="24"/>
        </w:rPr>
        <w:t>1)В статье 5 в пункте 1 подпункт 7  изложить в следующей редакции:</w:t>
      </w:r>
    </w:p>
    <w:p w:rsidR="00F121A2" w:rsidRPr="00032AA6" w:rsidRDefault="00F121A2" w:rsidP="00F12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 «7)  </w:t>
      </w:r>
      <w:r w:rsidRPr="00032AA6">
        <w:rPr>
          <w:rFonts w:ascii="Times New Roman" w:hAnsi="Times New Roman" w:cs="Times New Roman"/>
          <w:iCs/>
          <w:sz w:val="24"/>
          <w:szCs w:val="24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032AA6">
        <w:rPr>
          <w:rFonts w:ascii="Times New Roman" w:hAnsi="Times New Roman" w:cs="Times New Roman"/>
          <w:iCs/>
          <w:sz w:val="24"/>
          <w:szCs w:val="24"/>
        </w:rPr>
        <w:t>;»</w:t>
      </w:r>
      <w:proofErr w:type="gramEnd"/>
      <w:r w:rsidRPr="00032AA6">
        <w:rPr>
          <w:rFonts w:ascii="Times New Roman" w:hAnsi="Times New Roman" w:cs="Times New Roman"/>
          <w:iCs/>
          <w:sz w:val="24"/>
          <w:szCs w:val="24"/>
        </w:rPr>
        <w:t>.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b/>
          <w:color w:val="000000"/>
          <w:sz w:val="24"/>
          <w:szCs w:val="24"/>
        </w:rPr>
        <w:t>2) в статье 11 в пункте 3 подпункт 4  изложить в следующей редакции:</w:t>
      </w:r>
    </w:p>
    <w:p w:rsidR="00F121A2" w:rsidRPr="00032AA6" w:rsidRDefault="00F121A2" w:rsidP="00F12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2AA6">
        <w:rPr>
          <w:rFonts w:ascii="Times New Roman" w:hAnsi="Times New Roman" w:cs="Times New Roman"/>
          <w:sz w:val="24"/>
          <w:szCs w:val="24"/>
        </w:rPr>
        <w:t xml:space="preserve">«4) вопросы о преобразовании сельского поселения, за исключением случаев, если в соответствии со статьей 13 Федерального закона от 06.10.2003 N 131-ФЗ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032AA6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032AA6">
        <w:rPr>
          <w:rFonts w:ascii="Times New Roman" w:hAnsi="Times New Roman" w:cs="Times New Roman"/>
          <w:sz w:val="24"/>
          <w:szCs w:val="24"/>
        </w:rPr>
        <w:t xml:space="preserve"> либо на сходах граждан.;»;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b/>
          <w:color w:val="000000"/>
          <w:sz w:val="24"/>
          <w:szCs w:val="24"/>
        </w:rPr>
        <w:t>3) в статье 22 пункты 9 и 10 изложить в следующей редакции: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24"/>
          <w:szCs w:val="24"/>
        </w:rPr>
      </w:pPr>
      <w:r w:rsidRPr="00032AA6">
        <w:rPr>
          <w:rFonts w:ascii="Times New Roman" w:hAnsi="Times New Roman" w:cs="Times New Roman"/>
          <w:sz w:val="24"/>
          <w:szCs w:val="24"/>
        </w:rPr>
        <w:t xml:space="preserve">     «9.</w:t>
      </w:r>
      <w:r w:rsidRPr="00032AA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32AA6">
        <w:rPr>
          <w:rFonts w:ascii="Times New Roman" w:hAnsi="Times New Roman" w:cs="Times New Roman"/>
          <w:sz w:val="24"/>
          <w:szCs w:val="24"/>
        </w:rPr>
        <w:t>Полномочия депутата прекращаются досрочно в случае несоблюдения ограничений, установленных Федеральным законом № 131-ФЗ от 06.10.2003г. «Об общих принципах организации местного самоуправления в Российской Федерации»;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24"/>
          <w:szCs w:val="24"/>
        </w:rPr>
      </w:pPr>
      <w:r w:rsidRPr="00032AA6">
        <w:rPr>
          <w:rFonts w:ascii="Times New Roman" w:hAnsi="Times New Roman" w:cs="Times New Roman"/>
          <w:sz w:val="24"/>
          <w:szCs w:val="24"/>
        </w:rPr>
        <w:t xml:space="preserve">    10. Депутат должен соблюдать ограничения, запреты, исполнять обязанности, которые установлены Федеральным </w:t>
      </w:r>
      <w:hyperlink r:id="rId5" w:history="1">
        <w:r w:rsidRPr="00032A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2AA6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032AA6">
        <w:rPr>
          <w:rFonts w:ascii="Times New Roman" w:hAnsi="Times New Roman" w:cs="Times New Roman"/>
          <w:sz w:val="24"/>
          <w:szCs w:val="24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Pr="00032A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2AA6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7" w:history="1">
        <w:r w:rsidRPr="00032A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2AA6"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8" w:history="1">
        <w:r w:rsidRPr="00032A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2AA6"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 лиц открывать и</w:t>
      </w:r>
      <w:proofErr w:type="gramEnd"/>
      <w:r w:rsidRPr="00032AA6">
        <w:rPr>
          <w:rFonts w:ascii="Times New Roman" w:hAnsi="Times New Roman" w:cs="Times New Roman"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»</w:t>
      </w:r>
      <w:proofErr w:type="gramStart"/>
      <w:r w:rsidRPr="00032AA6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032AA6">
        <w:rPr>
          <w:rFonts w:ascii="Times New Roman" w:hAnsi="Times New Roman" w:cs="Times New Roman"/>
          <w:sz w:val="24"/>
          <w:szCs w:val="24"/>
        </w:rPr>
        <w:t>;</w:t>
      </w:r>
    </w:p>
    <w:p w:rsidR="00F121A2" w:rsidRPr="00032AA6" w:rsidRDefault="00F121A2" w:rsidP="00F121A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2A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4) В статье 23 пункты 4,5,и 6 исключить</w:t>
      </w:r>
      <w:r w:rsidRPr="00032AA6">
        <w:rPr>
          <w:rFonts w:ascii="Times New Roman" w:hAnsi="Times New Roman" w:cs="Times New Roman"/>
          <w:sz w:val="24"/>
          <w:szCs w:val="24"/>
        </w:rPr>
        <w:t>.</w:t>
      </w:r>
    </w:p>
    <w:p w:rsidR="00F121A2" w:rsidRPr="00032AA6" w:rsidRDefault="00F121A2" w:rsidP="00F121A2">
      <w:pPr>
        <w:jc w:val="both"/>
        <w:rPr>
          <w:rFonts w:ascii="Times New Roman" w:hAnsi="Times New Roman" w:cs="Times New Roman"/>
          <w:sz w:val="24"/>
          <w:szCs w:val="24"/>
        </w:rPr>
      </w:pPr>
      <w:r w:rsidRPr="00032AA6">
        <w:rPr>
          <w:rFonts w:ascii="Times New Roman" w:hAnsi="Times New Roman" w:cs="Times New Roman"/>
          <w:sz w:val="24"/>
          <w:szCs w:val="24"/>
        </w:rPr>
        <w:tab/>
      </w:r>
    </w:p>
    <w:p w:rsidR="00F121A2" w:rsidRPr="00032AA6" w:rsidRDefault="00F121A2" w:rsidP="00F121A2">
      <w:pPr>
        <w:jc w:val="both"/>
        <w:rPr>
          <w:rFonts w:ascii="Times New Roman" w:hAnsi="Times New Roman" w:cs="Times New Roman"/>
          <w:sz w:val="24"/>
          <w:szCs w:val="24"/>
        </w:rPr>
      </w:pPr>
      <w:r w:rsidRPr="00032AA6">
        <w:rPr>
          <w:rFonts w:ascii="Times New Roman" w:hAnsi="Times New Roman" w:cs="Times New Roman"/>
          <w:b/>
          <w:sz w:val="24"/>
          <w:szCs w:val="24"/>
        </w:rPr>
        <w:t xml:space="preserve">  5) в статье 24</w:t>
      </w:r>
      <w:r w:rsidRPr="00032AA6">
        <w:rPr>
          <w:rFonts w:ascii="Times New Roman" w:hAnsi="Times New Roman" w:cs="Times New Roman"/>
          <w:sz w:val="24"/>
          <w:szCs w:val="24"/>
        </w:rPr>
        <w:t xml:space="preserve">  </w:t>
      </w:r>
      <w:r w:rsidRPr="00032AA6">
        <w:rPr>
          <w:rFonts w:ascii="Times New Roman" w:hAnsi="Times New Roman" w:cs="Times New Roman"/>
          <w:b/>
          <w:sz w:val="24"/>
          <w:szCs w:val="24"/>
        </w:rPr>
        <w:t>пункт 8  изложить в следующей редакции:</w:t>
      </w:r>
    </w:p>
    <w:p w:rsidR="00F121A2" w:rsidRPr="00032AA6" w:rsidRDefault="00F121A2" w:rsidP="00F121A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AA6">
        <w:rPr>
          <w:rFonts w:ascii="Times New Roman" w:hAnsi="Times New Roman" w:cs="Times New Roman"/>
          <w:sz w:val="24"/>
          <w:szCs w:val="24"/>
        </w:rPr>
        <w:t xml:space="preserve">   «8. Глава поселения должен соблюдать ограничения, запреты, исполнять обязанности, которые установлены Федеральным </w:t>
      </w:r>
      <w:hyperlink r:id="rId9" w:history="1">
        <w:r w:rsidRPr="00032A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2AA6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032AA6">
        <w:rPr>
          <w:rFonts w:ascii="Times New Roman" w:hAnsi="Times New Roman" w:cs="Times New Roman"/>
          <w:sz w:val="24"/>
          <w:szCs w:val="24"/>
        </w:rPr>
        <w:t xml:space="preserve">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032A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2AA6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1" w:history="1">
        <w:r w:rsidRPr="00032A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2AA6"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032A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2AA6"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 лиц</w:t>
      </w:r>
      <w:proofErr w:type="gramEnd"/>
      <w:r w:rsidRPr="00032AA6">
        <w:rPr>
          <w:rFonts w:ascii="Times New Roman" w:hAnsi="Times New Roman" w:cs="Times New Roman"/>
          <w:sz w:val="24"/>
          <w:szCs w:val="24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»</w:t>
      </w:r>
      <w:proofErr w:type="gramStart"/>
      <w:r w:rsidRPr="00032AA6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032AA6">
        <w:rPr>
          <w:rFonts w:ascii="Times New Roman" w:hAnsi="Times New Roman" w:cs="Times New Roman"/>
          <w:sz w:val="24"/>
          <w:szCs w:val="24"/>
        </w:rPr>
        <w:t>;</w:t>
      </w:r>
    </w:p>
    <w:p w:rsidR="00F121A2" w:rsidRPr="00032AA6" w:rsidRDefault="00F121A2" w:rsidP="00F12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21A2" w:rsidRPr="00032AA6" w:rsidRDefault="00F121A2" w:rsidP="00F121A2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AA6">
        <w:rPr>
          <w:rFonts w:ascii="Times New Roman" w:hAnsi="Times New Roman" w:cs="Times New Roman"/>
          <w:sz w:val="24"/>
          <w:szCs w:val="24"/>
        </w:rPr>
        <w:t xml:space="preserve">      </w:t>
      </w:r>
      <w:r w:rsidRPr="00032AA6">
        <w:rPr>
          <w:rFonts w:ascii="Times New Roman" w:hAnsi="Times New Roman" w:cs="Times New Roman"/>
          <w:b/>
          <w:sz w:val="24"/>
          <w:szCs w:val="24"/>
        </w:rPr>
        <w:t>6) В статье 28 пункты 3,4 и 5 исключить.</w:t>
      </w:r>
    </w:p>
    <w:p w:rsidR="00F121A2" w:rsidRPr="00032AA6" w:rsidRDefault="00F121A2" w:rsidP="00F121A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7) в статью 30 в пункте 1 подпункт 7 изложить в следующей редакции:</w:t>
      </w: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sz w:val="24"/>
          <w:szCs w:val="24"/>
        </w:rPr>
        <w:t xml:space="preserve">«7) </w:t>
      </w:r>
      <w:r w:rsidRPr="00032AA6">
        <w:rPr>
          <w:rFonts w:ascii="Times New Roman" w:hAnsi="Times New Roman" w:cs="Times New Roman"/>
          <w:iCs/>
          <w:sz w:val="24"/>
          <w:szCs w:val="24"/>
        </w:rPr>
        <w:t>обеспечивает условия для развития на территории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поселения</w:t>
      </w:r>
      <w:proofErr w:type="gramStart"/>
      <w:r w:rsidRPr="00032AA6">
        <w:rPr>
          <w:rFonts w:ascii="Times New Roman" w:hAnsi="Times New Roman" w:cs="Times New Roman"/>
          <w:iCs/>
          <w:sz w:val="24"/>
          <w:szCs w:val="24"/>
        </w:rPr>
        <w:t>;»</w:t>
      </w:r>
      <w:proofErr w:type="gramEnd"/>
      <w:r w:rsidRPr="00032AA6">
        <w:rPr>
          <w:rFonts w:ascii="Times New Roman" w:hAnsi="Times New Roman" w:cs="Times New Roman"/>
          <w:iCs/>
          <w:sz w:val="24"/>
          <w:szCs w:val="24"/>
        </w:rPr>
        <w:t>;</w:t>
      </w:r>
    </w:p>
    <w:p w:rsidR="00F121A2" w:rsidRPr="00032AA6" w:rsidRDefault="00F121A2" w:rsidP="00F12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121A2" w:rsidRPr="00032AA6" w:rsidRDefault="00F121A2" w:rsidP="00F121A2">
      <w:pPr>
        <w:autoSpaceDE w:val="0"/>
        <w:autoSpaceDN w:val="0"/>
        <w:adjustRightInd w:val="0"/>
        <w:ind w:left="-284" w:right="-1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8) абзац 2 подпункта 1 пункта 2 статьи 40  изложить в следующей редакции:</w:t>
      </w:r>
    </w:p>
    <w:p w:rsidR="00F121A2" w:rsidRPr="00032AA6" w:rsidRDefault="00F121A2" w:rsidP="00F121A2">
      <w:pPr>
        <w:autoSpaceDE w:val="0"/>
        <w:autoSpaceDN w:val="0"/>
        <w:adjustRightInd w:val="0"/>
        <w:ind w:left="-284" w:right="-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032AA6">
        <w:rPr>
          <w:rFonts w:ascii="Times New Roman" w:hAnsi="Times New Roman" w:cs="Times New Roman"/>
          <w:color w:val="000000"/>
          <w:sz w:val="24"/>
          <w:szCs w:val="24"/>
        </w:rPr>
        <w:t>«2)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её обороноспособности, единству правового экономического пространства Российской Федерации, нецелевого расходования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 трансфертов, бюджетных кредитов, полученных из других бюджетов бюджетной системы Российской Федерации, 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 w:rsidRPr="00032AA6"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F121A2" w:rsidRPr="00032AA6" w:rsidRDefault="00F121A2" w:rsidP="00F121A2">
      <w:pPr>
        <w:autoSpaceDE w:val="0"/>
        <w:autoSpaceDN w:val="0"/>
        <w:adjustRightInd w:val="0"/>
        <w:ind w:left="-284" w:right="-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21A2" w:rsidRPr="00032AA6" w:rsidRDefault="00F121A2" w:rsidP="00F121A2">
      <w:pPr>
        <w:autoSpaceDE w:val="0"/>
        <w:autoSpaceDN w:val="0"/>
        <w:adjustRightInd w:val="0"/>
        <w:ind w:left="-284" w:right="-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21A2" w:rsidRPr="00032AA6" w:rsidRDefault="00F121A2" w:rsidP="00F121A2">
      <w:pPr>
        <w:autoSpaceDE w:val="0"/>
        <w:autoSpaceDN w:val="0"/>
        <w:adjustRightInd w:val="0"/>
        <w:ind w:left="-284" w:right="-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21A2" w:rsidRPr="00032AA6" w:rsidRDefault="00F121A2" w:rsidP="00F121A2">
      <w:pPr>
        <w:autoSpaceDE w:val="0"/>
        <w:autoSpaceDN w:val="0"/>
        <w:adjustRightInd w:val="0"/>
        <w:ind w:left="-284" w:right="-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21A2" w:rsidRPr="00032AA6" w:rsidRDefault="00F121A2" w:rsidP="00F121A2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 w:rsidRPr="00032AA6">
        <w:rPr>
          <w:rFonts w:ascii="Times New Roman" w:hAnsi="Times New Roman" w:cs="Times New Roman"/>
          <w:color w:val="000000"/>
          <w:sz w:val="24"/>
          <w:szCs w:val="24"/>
        </w:rPr>
        <w:t>Аязгуловского</w:t>
      </w:r>
      <w:proofErr w:type="spellEnd"/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32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К.Н.Хисматуллин</w:t>
      </w:r>
    </w:p>
    <w:p w:rsidR="00F121A2" w:rsidRPr="00032AA6" w:rsidRDefault="00F121A2" w:rsidP="00F121A2">
      <w:pPr>
        <w:rPr>
          <w:rFonts w:ascii="Times New Roman" w:hAnsi="Times New Roman" w:cs="Times New Roman"/>
          <w:sz w:val="24"/>
          <w:szCs w:val="24"/>
        </w:rPr>
      </w:pPr>
    </w:p>
    <w:p w:rsidR="00FA0A6F" w:rsidRPr="00032AA6" w:rsidRDefault="00FA0A6F">
      <w:pPr>
        <w:rPr>
          <w:rFonts w:ascii="Times New Roman" w:hAnsi="Times New Roman" w:cs="Times New Roman"/>
          <w:sz w:val="24"/>
          <w:szCs w:val="24"/>
        </w:rPr>
      </w:pPr>
    </w:p>
    <w:sectPr w:rsidR="00FA0A6F" w:rsidRPr="00032AA6" w:rsidSect="00731C3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121A2"/>
    <w:rsid w:val="00032AA6"/>
    <w:rsid w:val="00103738"/>
    <w:rsid w:val="00EB516F"/>
    <w:rsid w:val="00F121A2"/>
    <w:rsid w:val="00FA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21A2"/>
  </w:style>
  <w:style w:type="character" w:styleId="a3">
    <w:name w:val="Hyperlink"/>
    <w:basedOn w:val="a0"/>
    <w:rsid w:val="00F121A2"/>
    <w:rPr>
      <w:color w:val="0000FF"/>
      <w:u w:val="single"/>
    </w:rPr>
  </w:style>
  <w:style w:type="paragraph" w:customStyle="1" w:styleId="ConsPlusNormal">
    <w:name w:val="ConsPlusNormal"/>
    <w:rsid w:val="00F121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446B51108B8E36E398DE3E4EBFADC1AF43959B4B154A6766A0B44F8B5S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4446B51108B8E36E398DE3E4EBFADC1AF4385FBAB454A6766A0B44F8B5SDF" TargetMode="External"/><Relationship Id="rId12" Type="http://schemas.openxmlformats.org/officeDocument/2006/relationships/hyperlink" Target="consultantplus://offline/ref=F84446B51108B8E36E398DE3E4EBFADC1AF43959B4B154A6766A0B44F8B5S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446B51108B8E36E398DE3E4EBFADC1AF4395ABFB654A6766A0B44F8B5SDF" TargetMode="External"/><Relationship Id="rId11" Type="http://schemas.openxmlformats.org/officeDocument/2006/relationships/hyperlink" Target="consultantplus://offline/ref=F84446B51108B8E36E398DE3E4EBFADC1AF4385FBAB454A6766A0B44F8B5SDF" TargetMode="External"/><Relationship Id="rId5" Type="http://schemas.openxmlformats.org/officeDocument/2006/relationships/hyperlink" Target="consultantplus://offline/ref=F84446B51108B8E36E398DE3E4EBFADC1AF4395ABFB654A6766A0B44F8B5SDF" TargetMode="External"/><Relationship Id="rId10" Type="http://schemas.openxmlformats.org/officeDocument/2006/relationships/hyperlink" Target="consultantplus://offline/ref=F84446B51108B8E36E398DE3E4EBFADC1AF4395ABFB654A6766A0B44F8B5SDF" TargetMode="External"/><Relationship Id="rId4" Type="http://schemas.openxmlformats.org/officeDocument/2006/relationships/hyperlink" Target="http://zakon.scli.ru/ru/legal_texts/list_statutes/printable.php?do4=document&amp;id4=0e25286d-8889-49fd-b08d-3bcb49bb3c68" TargetMode="External"/><Relationship Id="rId9" Type="http://schemas.openxmlformats.org/officeDocument/2006/relationships/hyperlink" Target="consultantplus://offline/ref=F84446B51108B8E36E398DE3E4EBFADC1AF4395ABFB654A6766A0B44F8B5S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1098</Words>
  <Characters>6261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</dc:creator>
  <cp:keywords/>
  <dc:description/>
  <cp:lastModifiedBy>Рамзия</cp:lastModifiedBy>
  <cp:revision>4</cp:revision>
  <cp:lastPrinted>2016-06-29T09:14:00Z</cp:lastPrinted>
  <dcterms:created xsi:type="dcterms:W3CDTF">2016-05-18T06:20:00Z</dcterms:created>
  <dcterms:modified xsi:type="dcterms:W3CDTF">2016-06-29T09:24:00Z</dcterms:modified>
</cp:coreProperties>
</file>