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5A" w:rsidRDefault="00063A5A" w:rsidP="00063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Аязгуловского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сельского      поселения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 Челябинской области</w:t>
      </w:r>
    </w:p>
    <w:p w:rsidR="00063A5A" w:rsidRDefault="00063A5A" w:rsidP="00063A5A">
      <w:pPr>
        <w:tabs>
          <w:tab w:val="left" w:pos="51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63A5A" w:rsidRDefault="00063A5A" w:rsidP="00063A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A5A" w:rsidRDefault="00063A5A" w:rsidP="00063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  № 72</w:t>
      </w:r>
    </w:p>
    <w:p w:rsidR="00063A5A" w:rsidRDefault="00063A5A" w:rsidP="00063A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A5A" w:rsidRDefault="00063A5A" w:rsidP="00063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от 17 декабря 2018г.</w:t>
      </w:r>
    </w:p>
    <w:p w:rsidR="00063A5A" w:rsidRDefault="00063A5A" w:rsidP="00063A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перечне должностей, муниципальных                                                                 служащих органа  местного самоуправления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Аязгуловского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поселения,                                                                    замещение которых предусматривает                                                                                 осуществление обработки персональных данных </w:t>
      </w:r>
    </w:p>
    <w:p w:rsidR="00063A5A" w:rsidRDefault="00063A5A" w:rsidP="00063A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 осуществление доступа к персональным данным»</w:t>
      </w:r>
    </w:p>
    <w:p w:rsidR="00063A5A" w:rsidRDefault="00063A5A" w:rsidP="00063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A5A" w:rsidRDefault="00063A5A" w:rsidP="00063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2 части 1 статьи 18.1 Федерального закона от 27 июля 2006 года № 152-ФЗ «О персональных данных», статьей </w:t>
      </w:r>
      <w:r w:rsidR="00624D75">
        <w:rPr>
          <w:rFonts w:ascii="Times New Roman" w:hAnsi="Times New Roman" w:cs="Times New Roman"/>
          <w:sz w:val="28"/>
          <w:szCs w:val="28"/>
        </w:rPr>
        <w:t xml:space="preserve">31 </w:t>
      </w:r>
      <w:r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Аязгуловского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во исполнение  подпункта «б» пункта 1 перечня мер, направленных на обеспечение выполнения обязанностей, предусмотренных Федеральным законом  «О персональных данных» и принятыми в соответствии с ним нормативны</w:t>
      </w:r>
      <w:r w:rsidR="00BF620B">
        <w:rPr>
          <w:rFonts w:ascii="Times New Roman" w:hAnsi="Times New Roman" w:cs="Times New Roman"/>
          <w:sz w:val="28"/>
          <w:szCs w:val="28"/>
        </w:rPr>
        <w:t>ми правовыми актами, администрации</w:t>
      </w:r>
      <w:r>
        <w:rPr>
          <w:rFonts w:ascii="Times New Roman" w:hAnsi="Times New Roman" w:cs="Times New Roman"/>
          <w:sz w:val="28"/>
          <w:szCs w:val="28"/>
        </w:rPr>
        <w:t>, являющимися государственными или муниципальными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органами, утвержденного постановлением Правительства Российской Федерации от 21 марта 2012 года №211:                                                                                        </w:t>
      </w:r>
      <w:r w:rsidR="007D7CB8">
        <w:rPr>
          <w:rFonts w:ascii="Times New Roman" w:hAnsi="Times New Roman" w:cs="Times New Roman"/>
          <w:sz w:val="28"/>
          <w:szCs w:val="28"/>
        </w:rPr>
        <w:t xml:space="preserve">                               у</w:t>
      </w:r>
      <w:r>
        <w:rPr>
          <w:rFonts w:ascii="Times New Roman" w:hAnsi="Times New Roman" w:cs="Times New Roman"/>
          <w:sz w:val="28"/>
          <w:szCs w:val="28"/>
        </w:rPr>
        <w:t>тверд</w:t>
      </w:r>
      <w:r w:rsidR="007D7CB8">
        <w:rPr>
          <w:rFonts w:ascii="Times New Roman" w:hAnsi="Times New Roman" w:cs="Times New Roman"/>
          <w:sz w:val="28"/>
          <w:szCs w:val="28"/>
        </w:rPr>
        <w:t>ить п</w:t>
      </w:r>
      <w:r w:rsidR="00C00DA7">
        <w:rPr>
          <w:rFonts w:ascii="Times New Roman" w:hAnsi="Times New Roman" w:cs="Times New Roman"/>
          <w:sz w:val="28"/>
          <w:szCs w:val="28"/>
        </w:rPr>
        <w:t>еречень должностей муниципальных служащих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Аязгуловского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A71D37">
        <w:rPr>
          <w:rFonts w:ascii="Times New Roman" w:hAnsi="Times New Roman" w:cs="Times New Roman"/>
          <w:sz w:val="28"/>
          <w:szCs w:val="28"/>
        </w:rPr>
        <w:t>о поселения, замещение которых предусматривает осуществление обработки персональных данных либо осуществление доступа к персональным данным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063A5A" w:rsidRDefault="00063A5A" w:rsidP="00063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A5A" w:rsidRDefault="00063A5A" w:rsidP="00063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A5A" w:rsidRDefault="00063A5A" w:rsidP="00E30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Аязгуловского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A5A" w:rsidRDefault="00063A5A" w:rsidP="00E30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              К.Н.Хисматуллин </w:t>
      </w:r>
      <w:r w:rsidR="00D07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9A9" w:rsidRDefault="00D079A9" w:rsidP="00E30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79A9" w:rsidRDefault="00D079A9" w:rsidP="00E30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79A9" w:rsidRDefault="00D079A9" w:rsidP="00E30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44B" w:rsidRDefault="00CC344B" w:rsidP="00CC34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УТВЕРЖДЕН</w:t>
      </w:r>
    </w:p>
    <w:p w:rsidR="00CC344B" w:rsidRDefault="00CC344B" w:rsidP="00CC34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Распоряжением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Аязгуловского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CC344B" w:rsidRDefault="00CC344B" w:rsidP="00CC34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 декабря 2018 г  № 72 </w:t>
      </w:r>
    </w:p>
    <w:p w:rsidR="00CC344B" w:rsidRDefault="00CC344B" w:rsidP="00CC34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344B" w:rsidRPr="00CC344B" w:rsidRDefault="00CC344B" w:rsidP="00CC3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44B"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 МУНИЦИПАЛЬНЫХ СЛУЖАЩИХ ОРГАНА МЕСТНОГО САМОУПРАВЛЕНИЯ  АЯЗГУЛОВСКОГО СЕЛЬСКОГО </w:t>
      </w:r>
      <w:proofErr w:type="gramStart"/>
      <w:r w:rsidRPr="00CC344B">
        <w:rPr>
          <w:rFonts w:ascii="Times New Roman" w:hAnsi="Times New Roman" w:cs="Times New Roman"/>
          <w:b/>
          <w:sz w:val="28"/>
          <w:szCs w:val="28"/>
        </w:rPr>
        <w:t>ПОСЕЛЕНИЯ</w:t>
      </w:r>
      <w:proofErr w:type="gramEnd"/>
      <w:r w:rsidRPr="00CC344B">
        <w:rPr>
          <w:rFonts w:ascii="Times New Roman" w:hAnsi="Times New Roman" w:cs="Times New Roman"/>
          <w:b/>
          <w:sz w:val="28"/>
          <w:szCs w:val="28"/>
        </w:rPr>
        <w:t xml:space="preserve">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D079A9" w:rsidRDefault="00D079A9" w:rsidP="00D079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A5A" w:rsidRDefault="00063A5A" w:rsidP="00E30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81"/>
        <w:gridCol w:w="60"/>
        <w:gridCol w:w="8836"/>
      </w:tblGrid>
      <w:tr w:rsidR="00CC344B" w:rsidTr="00CC344B">
        <w:tc>
          <w:tcPr>
            <w:tcW w:w="534" w:type="dxa"/>
          </w:tcPr>
          <w:p w:rsidR="00CC344B" w:rsidRPr="004C5DEB" w:rsidRDefault="00CC3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D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5D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C5D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5D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37" w:type="dxa"/>
            <w:gridSpan w:val="3"/>
          </w:tcPr>
          <w:p w:rsidR="00DD5DB7" w:rsidRPr="004C5DEB" w:rsidRDefault="00DD5DB7" w:rsidP="004C5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E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DD5DB7" w:rsidTr="004C15F8">
        <w:tc>
          <w:tcPr>
            <w:tcW w:w="9571" w:type="dxa"/>
            <w:gridSpan w:val="4"/>
          </w:tcPr>
          <w:p w:rsidR="00DD5DB7" w:rsidRDefault="00DD5DB7"/>
          <w:p w:rsidR="00DD5DB7" w:rsidRDefault="00DD5DB7" w:rsidP="00DD5DB7">
            <w:pPr>
              <w:pStyle w:val="a4"/>
              <w:numPr>
                <w:ilvl w:val="0"/>
                <w:numId w:val="1"/>
              </w:numPr>
            </w:pPr>
            <w:r>
              <w:t>___________________________________________________________________________</w:t>
            </w:r>
          </w:p>
          <w:p w:rsidR="00DD5DB7" w:rsidRPr="00DD5DB7" w:rsidRDefault="00DD5DB7" w:rsidP="00DD5DB7">
            <w:pPr>
              <w:jc w:val="center"/>
              <w:rPr>
                <w:rFonts w:ascii="Times New Roman" w:hAnsi="Times New Roman" w:cs="Times New Roman"/>
              </w:rPr>
            </w:pPr>
            <w:r>
              <w:t>(</w:t>
            </w:r>
            <w:r w:rsidRPr="00DD5DB7">
              <w:rPr>
                <w:rFonts w:ascii="Times New Roman" w:hAnsi="Times New Roman" w:cs="Times New Roman"/>
              </w:rPr>
              <w:t>наименование структурного подразделения органа местного самоуправления или муниципального органа)</w:t>
            </w:r>
          </w:p>
          <w:p w:rsidR="00DD5DB7" w:rsidRDefault="00DD5DB7"/>
        </w:tc>
      </w:tr>
      <w:tr w:rsidR="00DD5DB7" w:rsidTr="00DD5DB7"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DD5DB7" w:rsidRPr="004C5DEB" w:rsidRDefault="00DD5DB7">
            <w:pPr>
              <w:rPr>
                <w:rFonts w:ascii="Times New Roman" w:hAnsi="Times New Roman" w:cs="Times New Roman"/>
              </w:rPr>
            </w:pPr>
            <w:r w:rsidRPr="004C5DE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956" w:type="dxa"/>
            <w:gridSpan w:val="2"/>
            <w:tcBorders>
              <w:left w:val="single" w:sz="4" w:space="0" w:color="auto"/>
            </w:tcBorders>
          </w:tcPr>
          <w:p w:rsidR="00DD5DB7" w:rsidRPr="004C5DEB" w:rsidRDefault="00DD5DB7" w:rsidP="00DD5DB7">
            <w:pPr>
              <w:rPr>
                <w:rFonts w:ascii="Times New Roman" w:hAnsi="Times New Roman" w:cs="Times New Roman"/>
              </w:rPr>
            </w:pPr>
            <w:r w:rsidRPr="004C5DEB"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DD5DB7" w:rsidTr="00DD5DB7"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DD5DB7" w:rsidRPr="004C5DEB" w:rsidRDefault="00DD5DB7">
            <w:pPr>
              <w:rPr>
                <w:rFonts w:ascii="Times New Roman" w:hAnsi="Times New Roman" w:cs="Times New Roman"/>
              </w:rPr>
            </w:pPr>
            <w:r w:rsidRPr="004C5DE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956" w:type="dxa"/>
            <w:gridSpan w:val="2"/>
            <w:tcBorders>
              <w:left w:val="single" w:sz="4" w:space="0" w:color="auto"/>
            </w:tcBorders>
          </w:tcPr>
          <w:p w:rsidR="00DD5DB7" w:rsidRPr="004C5DEB" w:rsidRDefault="00DD5DB7" w:rsidP="00DD5DB7">
            <w:pPr>
              <w:rPr>
                <w:rFonts w:ascii="Times New Roman" w:hAnsi="Times New Roman" w:cs="Times New Roman"/>
              </w:rPr>
            </w:pPr>
            <w:r w:rsidRPr="004C5DEB"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DD5DB7" w:rsidTr="00DD5DB7"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DD5DB7" w:rsidRPr="004C5DEB" w:rsidRDefault="00DD5DB7">
            <w:pPr>
              <w:rPr>
                <w:rFonts w:ascii="Times New Roman" w:hAnsi="Times New Roman" w:cs="Times New Roman"/>
              </w:rPr>
            </w:pPr>
            <w:r w:rsidRPr="004C5DEB">
              <w:rPr>
                <w:rFonts w:ascii="Times New Roman" w:hAnsi="Times New Roman" w:cs="Times New Roman"/>
              </w:rPr>
              <w:t>1,3.</w:t>
            </w:r>
          </w:p>
        </w:tc>
        <w:tc>
          <w:tcPr>
            <w:tcW w:w="8956" w:type="dxa"/>
            <w:gridSpan w:val="2"/>
            <w:tcBorders>
              <w:left w:val="single" w:sz="4" w:space="0" w:color="auto"/>
            </w:tcBorders>
          </w:tcPr>
          <w:p w:rsidR="00DD5DB7" w:rsidRPr="004C5DEB" w:rsidRDefault="00DD5DB7" w:rsidP="00DD5DB7">
            <w:pPr>
              <w:rPr>
                <w:rFonts w:ascii="Times New Roman" w:hAnsi="Times New Roman" w:cs="Times New Roman"/>
              </w:rPr>
            </w:pPr>
            <w:r w:rsidRPr="004C5DEB"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DD5DB7" w:rsidTr="00DD5DB7"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DD5DB7" w:rsidRPr="004C5DEB" w:rsidRDefault="00DD5DB7">
            <w:pPr>
              <w:rPr>
                <w:rFonts w:ascii="Times New Roman" w:hAnsi="Times New Roman" w:cs="Times New Roman"/>
              </w:rPr>
            </w:pPr>
            <w:r w:rsidRPr="004C5DE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8956" w:type="dxa"/>
            <w:gridSpan w:val="2"/>
            <w:tcBorders>
              <w:left w:val="single" w:sz="4" w:space="0" w:color="auto"/>
            </w:tcBorders>
          </w:tcPr>
          <w:p w:rsidR="00DD5DB7" w:rsidRPr="004C5DEB" w:rsidRDefault="00DD5DB7" w:rsidP="00DD5DB7">
            <w:pPr>
              <w:rPr>
                <w:rFonts w:ascii="Times New Roman" w:hAnsi="Times New Roman" w:cs="Times New Roman"/>
              </w:rPr>
            </w:pPr>
            <w:r w:rsidRPr="004C5DEB"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4C5DEB" w:rsidTr="0089060C">
        <w:tc>
          <w:tcPr>
            <w:tcW w:w="9571" w:type="dxa"/>
            <w:gridSpan w:val="4"/>
          </w:tcPr>
          <w:p w:rsidR="004C5DEB" w:rsidRDefault="004C5DEB">
            <w:pPr>
              <w:rPr>
                <w:rFonts w:ascii="Times New Roman" w:hAnsi="Times New Roman" w:cs="Times New Roman"/>
              </w:rPr>
            </w:pPr>
          </w:p>
          <w:p w:rsidR="004C5DEB" w:rsidRPr="004C5DEB" w:rsidRDefault="004C5DEB" w:rsidP="004C5D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4C5DEB" w:rsidRPr="00DD5DB7" w:rsidRDefault="004C5DEB" w:rsidP="004C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>
              <w:t>(</w:t>
            </w:r>
            <w:r w:rsidRPr="00DD5DB7">
              <w:rPr>
                <w:rFonts w:ascii="Times New Roman" w:hAnsi="Times New Roman" w:cs="Times New Roman"/>
              </w:rPr>
              <w:t>наименование структурного подразделения органа местного самоуправления или муниципального органа)</w:t>
            </w:r>
          </w:p>
          <w:p w:rsidR="004C5DEB" w:rsidRDefault="004C5DEB">
            <w:pPr>
              <w:rPr>
                <w:rFonts w:ascii="Times New Roman" w:hAnsi="Times New Roman" w:cs="Times New Roman"/>
              </w:rPr>
            </w:pPr>
          </w:p>
          <w:p w:rsidR="004C5DEB" w:rsidRDefault="004C5DEB">
            <w:pPr>
              <w:rPr>
                <w:rFonts w:ascii="Times New Roman" w:hAnsi="Times New Roman" w:cs="Times New Roman"/>
              </w:rPr>
            </w:pPr>
          </w:p>
          <w:p w:rsidR="004C5DEB" w:rsidRPr="004C5DEB" w:rsidRDefault="004C5DEB" w:rsidP="00DD5DB7">
            <w:pPr>
              <w:rPr>
                <w:rFonts w:ascii="Times New Roman" w:hAnsi="Times New Roman" w:cs="Times New Roman"/>
              </w:rPr>
            </w:pPr>
          </w:p>
        </w:tc>
      </w:tr>
      <w:tr w:rsidR="004C5DEB" w:rsidTr="004C5DEB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4C5DEB" w:rsidRDefault="004C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896" w:type="dxa"/>
            <w:tcBorders>
              <w:left w:val="single" w:sz="4" w:space="0" w:color="auto"/>
            </w:tcBorders>
          </w:tcPr>
          <w:p w:rsidR="004C5DEB" w:rsidRDefault="004C5DEB" w:rsidP="004C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4C5DEB" w:rsidTr="004C5DEB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4C5DEB" w:rsidRDefault="004C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896" w:type="dxa"/>
            <w:tcBorders>
              <w:left w:val="single" w:sz="4" w:space="0" w:color="auto"/>
            </w:tcBorders>
          </w:tcPr>
          <w:p w:rsidR="004C5DEB" w:rsidRDefault="004C5DEB" w:rsidP="004C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4C5DEB" w:rsidTr="004C5DEB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4C5DEB" w:rsidRDefault="004C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896" w:type="dxa"/>
            <w:tcBorders>
              <w:left w:val="single" w:sz="4" w:space="0" w:color="auto"/>
            </w:tcBorders>
          </w:tcPr>
          <w:p w:rsidR="004C5DEB" w:rsidRDefault="004C5DEB" w:rsidP="004C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4C5DEB" w:rsidTr="004C5DEB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4C5DEB" w:rsidRDefault="004C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896" w:type="dxa"/>
            <w:tcBorders>
              <w:left w:val="single" w:sz="4" w:space="0" w:color="auto"/>
            </w:tcBorders>
          </w:tcPr>
          <w:p w:rsidR="004C5DEB" w:rsidRDefault="004C5DEB" w:rsidP="004C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</w:tbl>
    <w:p w:rsidR="00187BD0" w:rsidRDefault="00187BD0"/>
    <w:sectPr w:rsidR="00187BD0" w:rsidSect="004C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016"/>
    <w:multiLevelType w:val="hybridMultilevel"/>
    <w:tmpl w:val="FEE89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A5A"/>
    <w:rsid w:val="00063A5A"/>
    <w:rsid w:val="00187BD0"/>
    <w:rsid w:val="004C1052"/>
    <w:rsid w:val="004C5DEB"/>
    <w:rsid w:val="00622628"/>
    <w:rsid w:val="00624D75"/>
    <w:rsid w:val="007D7CB8"/>
    <w:rsid w:val="00A41668"/>
    <w:rsid w:val="00A71D37"/>
    <w:rsid w:val="00BF620B"/>
    <w:rsid w:val="00C00DA7"/>
    <w:rsid w:val="00CC344B"/>
    <w:rsid w:val="00D079A9"/>
    <w:rsid w:val="00DD5DB7"/>
    <w:rsid w:val="00E20779"/>
    <w:rsid w:val="00E3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E9653-AD53-4C7B-A7AA-2C2F5A00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</dc:creator>
  <cp:keywords/>
  <dc:description/>
  <cp:lastModifiedBy>КД</cp:lastModifiedBy>
  <cp:revision>12</cp:revision>
  <dcterms:created xsi:type="dcterms:W3CDTF">2018-12-19T09:36:00Z</dcterms:created>
  <dcterms:modified xsi:type="dcterms:W3CDTF">2018-12-25T04:05:00Z</dcterms:modified>
</cp:coreProperties>
</file>