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79" w:rsidRDefault="00D13979">
      <w:pPr>
        <w:pStyle w:val="ConsPlusNormal"/>
        <w:jc w:val="both"/>
        <w:outlineLvl w:val="0"/>
      </w:pPr>
    </w:p>
    <w:p w:rsidR="00CD28B9" w:rsidRDefault="00CD28B9">
      <w:pPr>
        <w:pStyle w:val="ConsPlusTitle"/>
        <w:jc w:val="center"/>
        <w:outlineLvl w:val="0"/>
      </w:pPr>
      <w:r>
        <w:t>СОВЕТ</w:t>
      </w:r>
      <w:r w:rsidR="00D13979">
        <w:t xml:space="preserve"> ДЕПУТАТОВ </w:t>
      </w:r>
      <w:r>
        <w:t>АЯЗГУЛОВСКОГО СЕЛЬСКОГО ПОСЕЛЕНИЯ</w:t>
      </w:r>
    </w:p>
    <w:p w:rsidR="00D13979" w:rsidRDefault="00CD28B9">
      <w:pPr>
        <w:pStyle w:val="ConsPlusTitle"/>
        <w:jc w:val="center"/>
        <w:outlineLvl w:val="0"/>
      </w:pPr>
      <w:r>
        <w:t>АРГАЯШСКОГО</w:t>
      </w:r>
      <w:r w:rsidR="00D13979">
        <w:t xml:space="preserve"> МУНИЦИПАЛЬНОГО РАЙОНА</w:t>
      </w:r>
    </w:p>
    <w:p w:rsidR="00D13979" w:rsidRDefault="00D13979">
      <w:pPr>
        <w:pStyle w:val="ConsPlusTitle"/>
        <w:jc w:val="center"/>
      </w:pPr>
      <w:r>
        <w:t>ЧЕЛЯБИНСКОЙ ОБЛАСТИ</w:t>
      </w:r>
    </w:p>
    <w:p w:rsidR="00CD28B9" w:rsidRDefault="00CD28B9">
      <w:pPr>
        <w:pStyle w:val="ConsPlusTitle"/>
        <w:jc w:val="center"/>
      </w:pPr>
    </w:p>
    <w:p w:rsidR="00CD28B9" w:rsidRDefault="00CD28B9">
      <w:pPr>
        <w:pStyle w:val="ConsPlusTitle"/>
        <w:jc w:val="center"/>
      </w:pPr>
    </w:p>
    <w:p w:rsidR="00D13979" w:rsidRDefault="00D13979">
      <w:pPr>
        <w:pStyle w:val="ConsPlusTitle"/>
        <w:jc w:val="center"/>
      </w:pPr>
      <w:r>
        <w:t>РЕШЕНИЕ</w:t>
      </w:r>
    </w:p>
    <w:p w:rsidR="00D13979" w:rsidRDefault="00D13979">
      <w:pPr>
        <w:pStyle w:val="ConsPlusTitle"/>
        <w:jc w:val="center"/>
      </w:pPr>
      <w:r w:rsidRPr="005F7D81">
        <w:t xml:space="preserve">от </w:t>
      </w:r>
      <w:r w:rsidR="00CD28B9" w:rsidRPr="005F7D81">
        <w:t xml:space="preserve"> </w:t>
      </w:r>
      <w:r w:rsidR="005F7D81" w:rsidRPr="005F7D81">
        <w:t>19.02.2021</w:t>
      </w:r>
      <w:r w:rsidRPr="005F7D81">
        <w:t xml:space="preserve"> г. N</w:t>
      </w:r>
      <w:r>
        <w:t xml:space="preserve"> </w:t>
      </w:r>
      <w:r w:rsidR="005F7D81">
        <w:t>31</w:t>
      </w:r>
    </w:p>
    <w:p w:rsidR="00CD28B9" w:rsidRDefault="00CD28B9">
      <w:pPr>
        <w:pStyle w:val="ConsPlusTitle"/>
        <w:jc w:val="center"/>
      </w:pPr>
    </w:p>
    <w:p w:rsidR="00CD28B9" w:rsidRDefault="00CD28B9">
      <w:pPr>
        <w:pStyle w:val="ConsPlusTitle"/>
        <w:jc w:val="center"/>
      </w:pPr>
    </w:p>
    <w:p w:rsidR="00D13979" w:rsidRPr="005F7D81" w:rsidRDefault="00D13979">
      <w:pPr>
        <w:pStyle w:val="ConsPlusTitle"/>
        <w:jc w:val="center"/>
        <w:rPr>
          <w:sz w:val="22"/>
        </w:rPr>
      </w:pPr>
      <w:r w:rsidRPr="005F7D81">
        <w:rPr>
          <w:sz w:val="22"/>
        </w:rPr>
        <w:t>Об утверждении Положения о порядке признания</w:t>
      </w:r>
    </w:p>
    <w:p w:rsidR="00D13979" w:rsidRPr="005F7D81" w:rsidRDefault="00D13979" w:rsidP="00CD28B9">
      <w:pPr>
        <w:pStyle w:val="ConsPlusTitle"/>
        <w:jc w:val="center"/>
        <w:rPr>
          <w:sz w:val="22"/>
        </w:rPr>
      </w:pPr>
      <w:r w:rsidRPr="005F7D81">
        <w:rPr>
          <w:sz w:val="22"/>
        </w:rPr>
        <w:t xml:space="preserve">безнадежной к взысканию и </w:t>
      </w:r>
      <w:proofErr w:type="gramStart"/>
      <w:r w:rsidRPr="005F7D81">
        <w:rPr>
          <w:sz w:val="22"/>
        </w:rPr>
        <w:t>списании</w:t>
      </w:r>
      <w:proofErr w:type="gramEnd"/>
      <w:r w:rsidRPr="005F7D81">
        <w:rPr>
          <w:sz w:val="22"/>
        </w:rPr>
        <w:t xml:space="preserve"> дебиторской</w:t>
      </w:r>
      <w:r w:rsidR="00CD28B9" w:rsidRPr="005F7D81">
        <w:rPr>
          <w:sz w:val="22"/>
        </w:rPr>
        <w:t xml:space="preserve"> задолженности</w:t>
      </w:r>
    </w:p>
    <w:p w:rsidR="00CD28B9" w:rsidRPr="005F7D81" w:rsidRDefault="00CD28B9" w:rsidP="00CD28B9">
      <w:pPr>
        <w:pStyle w:val="ConsPlusTitle"/>
        <w:jc w:val="center"/>
        <w:rPr>
          <w:sz w:val="22"/>
        </w:rPr>
      </w:pPr>
    </w:p>
    <w:p w:rsidR="00CD28B9" w:rsidRPr="005F7D81" w:rsidRDefault="00CD28B9" w:rsidP="00CD28B9">
      <w:pPr>
        <w:pStyle w:val="ConsPlusTitle"/>
        <w:jc w:val="center"/>
        <w:rPr>
          <w:sz w:val="22"/>
        </w:rPr>
      </w:pPr>
    </w:p>
    <w:p w:rsidR="00D13979" w:rsidRPr="005F7D81" w:rsidRDefault="005F7D81">
      <w:pPr>
        <w:pStyle w:val="ConsPlusNormal"/>
        <w:ind w:firstLine="540"/>
        <w:jc w:val="both"/>
        <w:rPr>
          <w:sz w:val="22"/>
        </w:rPr>
      </w:pPr>
      <w:r w:rsidRPr="005F7D81">
        <w:rPr>
          <w:sz w:val="22"/>
        </w:rPr>
        <w:t>Р</w:t>
      </w:r>
      <w:r w:rsidR="00D13979" w:rsidRPr="005F7D81">
        <w:rPr>
          <w:sz w:val="22"/>
        </w:rPr>
        <w:t xml:space="preserve">уководствуясь Федеральным </w:t>
      </w:r>
      <w:hyperlink r:id="rId5" w:history="1">
        <w:r w:rsidR="00D13979" w:rsidRPr="005F7D81">
          <w:rPr>
            <w:color w:val="0000FF"/>
            <w:sz w:val="22"/>
          </w:rPr>
          <w:t>законом</w:t>
        </w:r>
      </w:hyperlink>
      <w:r w:rsidR="00D13979" w:rsidRPr="005F7D81">
        <w:rPr>
          <w:sz w:val="22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="00D13979" w:rsidRPr="005F7D81">
          <w:rPr>
            <w:color w:val="0000FF"/>
            <w:sz w:val="22"/>
          </w:rPr>
          <w:t>Уставом</w:t>
        </w:r>
      </w:hyperlink>
      <w:r w:rsidR="00D13979" w:rsidRPr="005F7D81">
        <w:rPr>
          <w:sz w:val="22"/>
        </w:rPr>
        <w:t xml:space="preserve"> </w:t>
      </w:r>
      <w:proofErr w:type="spellStart"/>
      <w:r w:rsidR="00CD28B9" w:rsidRPr="005F7D81">
        <w:rPr>
          <w:sz w:val="22"/>
        </w:rPr>
        <w:t>Аязгуловского</w:t>
      </w:r>
      <w:proofErr w:type="spellEnd"/>
      <w:r w:rsidR="00CD28B9" w:rsidRPr="005F7D81">
        <w:rPr>
          <w:sz w:val="22"/>
        </w:rPr>
        <w:t xml:space="preserve"> сельского поселения</w:t>
      </w:r>
      <w:r w:rsidR="00D13979" w:rsidRPr="005F7D81">
        <w:rPr>
          <w:sz w:val="22"/>
        </w:rPr>
        <w:t>, С</w:t>
      </w:r>
      <w:r w:rsidR="00CD28B9" w:rsidRPr="005F7D81">
        <w:rPr>
          <w:sz w:val="22"/>
        </w:rPr>
        <w:t xml:space="preserve">овет </w:t>
      </w:r>
      <w:r w:rsidR="00D13979" w:rsidRPr="005F7D81">
        <w:rPr>
          <w:sz w:val="22"/>
        </w:rPr>
        <w:t xml:space="preserve">депутатов </w:t>
      </w:r>
      <w:proofErr w:type="spellStart"/>
      <w:r w:rsidR="00CD28B9" w:rsidRPr="005F7D81">
        <w:rPr>
          <w:sz w:val="22"/>
        </w:rPr>
        <w:t>Аязгуловского</w:t>
      </w:r>
      <w:proofErr w:type="spellEnd"/>
      <w:r w:rsidR="00CD28B9" w:rsidRPr="005F7D81">
        <w:rPr>
          <w:sz w:val="22"/>
        </w:rPr>
        <w:t xml:space="preserve"> сельского поселения</w:t>
      </w:r>
    </w:p>
    <w:p w:rsidR="00D13979" w:rsidRPr="005F7D81" w:rsidRDefault="00D13979">
      <w:pPr>
        <w:pStyle w:val="ConsPlusNormal"/>
        <w:spacing w:before="200"/>
        <w:ind w:firstLine="540"/>
        <w:jc w:val="both"/>
        <w:rPr>
          <w:sz w:val="22"/>
        </w:rPr>
      </w:pPr>
      <w:r w:rsidRPr="005F7D81">
        <w:rPr>
          <w:sz w:val="22"/>
        </w:rPr>
        <w:t>РЕШАЕТ:</w:t>
      </w:r>
    </w:p>
    <w:p w:rsidR="00D13979" w:rsidRPr="005F7D81" w:rsidRDefault="00D13979">
      <w:pPr>
        <w:pStyle w:val="ConsPlusNormal"/>
        <w:jc w:val="both"/>
        <w:rPr>
          <w:sz w:val="22"/>
        </w:rPr>
      </w:pPr>
    </w:p>
    <w:p w:rsidR="00D13979" w:rsidRPr="005F7D81" w:rsidRDefault="00D13979">
      <w:pPr>
        <w:pStyle w:val="ConsPlusNormal"/>
        <w:ind w:firstLine="540"/>
        <w:jc w:val="both"/>
        <w:rPr>
          <w:sz w:val="22"/>
        </w:rPr>
      </w:pPr>
      <w:r w:rsidRPr="005F7D81">
        <w:rPr>
          <w:sz w:val="22"/>
        </w:rPr>
        <w:t xml:space="preserve">1. Утвердить </w:t>
      </w:r>
      <w:hyperlink w:anchor="P38" w:history="1">
        <w:r w:rsidRPr="005F7D81">
          <w:rPr>
            <w:color w:val="0000FF"/>
            <w:sz w:val="22"/>
          </w:rPr>
          <w:t>Положение</w:t>
        </w:r>
      </w:hyperlink>
      <w:r w:rsidRPr="005F7D81">
        <w:rPr>
          <w:sz w:val="22"/>
        </w:rPr>
        <w:t xml:space="preserve"> о порядке признания безнадежной к взысканию и списании дебиторской задолженности </w:t>
      </w:r>
      <w:r w:rsidR="00CD28B9" w:rsidRPr="005F7D81">
        <w:rPr>
          <w:sz w:val="22"/>
        </w:rPr>
        <w:t xml:space="preserve"> Администрации </w:t>
      </w:r>
      <w:proofErr w:type="spellStart"/>
      <w:r w:rsidR="00CD28B9" w:rsidRPr="005F7D81">
        <w:rPr>
          <w:sz w:val="22"/>
        </w:rPr>
        <w:t>Аязгуловского</w:t>
      </w:r>
      <w:proofErr w:type="spellEnd"/>
      <w:r w:rsidR="00CD28B9" w:rsidRPr="005F7D81">
        <w:rPr>
          <w:sz w:val="22"/>
        </w:rPr>
        <w:t xml:space="preserve"> сельского поселения</w:t>
      </w:r>
      <w:r w:rsidRPr="005F7D81">
        <w:rPr>
          <w:sz w:val="22"/>
        </w:rPr>
        <w:t>, согласно приложению.</w:t>
      </w:r>
    </w:p>
    <w:p w:rsidR="00D13979" w:rsidRPr="005F7D81" w:rsidRDefault="00D13979">
      <w:pPr>
        <w:pStyle w:val="ConsPlusNormal"/>
        <w:jc w:val="both"/>
        <w:rPr>
          <w:sz w:val="22"/>
        </w:rPr>
      </w:pPr>
    </w:p>
    <w:p w:rsidR="00D13979" w:rsidRPr="005F7D81" w:rsidRDefault="00D13979">
      <w:pPr>
        <w:pStyle w:val="ConsPlusNormal"/>
        <w:ind w:firstLine="540"/>
        <w:jc w:val="both"/>
        <w:rPr>
          <w:sz w:val="22"/>
        </w:rPr>
      </w:pPr>
      <w:r w:rsidRPr="005F7D81">
        <w:rPr>
          <w:sz w:val="22"/>
        </w:rPr>
        <w:t xml:space="preserve">2. </w:t>
      </w:r>
      <w:proofErr w:type="gramStart"/>
      <w:r w:rsidRPr="005F7D81">
        <w:rPr>
          <w:sz w:val="22"/>
        </w:rPr>
        <w:t>Контроль за</w:t>
      </w:r>
      <w:proofErr w:type="gramEnd"/>
      <w:r w:rsidRPr="005F7D81">
        <w:rPr>
          <w:sz w:val="22"/>
        </w:rPr>
        <w:t xml:space="preserve"> исполнени</w:t>
      </w:r>
      <w:r w:rsidR="00CD28B9" w:rsidRPr="005F7D81">
        <w:rPr>
          <w:sz w:val="22"/>
        </w:rPr>
        <w:t xml:space="preserve">ем решения возложить на </w:t>
      </w:r>
      <w:r w:rsidRPr="005F7D81">
        <w:rPr>
          <w:sz w:val="22"/>
        </w:rPr>
        <w:t xml:space="preserve"> </w:t>
      </w:r>
      <w:r w:rsidR="00CD28B9" w:rsidRPr="005F7D81">
        <w:rPr>
          <w:sz w:val="22"/>
        </w:rPr>
        <w:t xml:space="preserve">постоянно действующую </w:t>
      </w:r>
      <w:r w:rsidRPr="005F7D81">
        <w:rPr>
          <w:sz w:val="22"/>
        </w:rPr>
        <w:t>комиссию по</w:t>
      </w:r>
      <w:r w:rsidR="00CD28B9" w:rsidRPr="005F7D81">
        <w:rPr>
          <w:sz w:val="22"/>
        </w:rPr>
        <w:t xml:space="preserve"> поступлению и выбытию активов</w:t>
      </w:r>
      <w:r w:rsidRPr="005F7D81">
        <w:rPr>
          <w:sz w:val="22"/>
        </w:rPr>
        <w:t>.</w:t>
      </w:r>
    </w:p>
    <w:p w:rsidR="00D13979" w:rsidRPr="005F7D81" w:rsidRDefault="00D13979">
      <w:pPr>
        <w:pStyle w:val="ConsPlusNormal"/>
        <w:jc w:val="both"/>
        <w:rPr>
          <w:sz w:val="22"/>
        </w:rPr>
      </w:pPr>
    </w:p>
    <w:p w:rsidR="00D13979" w:rsidRPr="005F7D81" w:rsidRDefault="00D13979">
      <w:pPr>
        <w:pStyle w:val="ConsPlusNormal"/>
        <w:ind w:firstLine="540"/>
        <w:jc w:val="both"/>
        <w:rPr>
          <w:sz w:val="22"/>
        </w:rPr>
      </w:pPr>
      <w:r w:rsidRPr="005F7D81">
        <w:rPr>
          <w:sz w:val="22"/>
        </w:rPr>
        <w:t xml:space="preserve">3. Настоящее решение </w:t>
      </w:r>
      <w:r w:rsidR="005A7A93" w:rsidRPr="005F7D81">
        <w:rPr>
          <w:sz w:val="22"/>
        </w:rPr>
        <w:t xml:space="preserve">разместить (опубликовать) на официальном информационном вестнике администрации и Совета депутатов </w:t>
      </w:r>
      <w:proofErr w:type="spellStart"/>
      <w:r w:rsidR="005A7A93" w:rsidRPr="005F7D81">
        <w:rPr>
          <w:sz w:val="22"/>
        </w:rPr>
        <w:t>Аязгуловского</w:t>
      </w:r>
      <w:proofErr w:type="spellEnd"/>
      <w:r w:rsidR="005A7A93" w:rsidRPr="005F7D81">
        <w:rPr>
          <w:sz w:val="22"/>
        </w:rPr>
        <w:t xml:space="preserve"> сельского поселения «</w:t>
      </w:r>
      <w:proofErr w:type="spellStart"/>
      <w:r w:rsidR="005A7A93" w:rsidRPr="005F7D81">
        <w:rPr>
          <w:sz w:val="22"/>
        </w:rPr>
        <w:t>Аязгуловский</w:t>
      </w:r>
      <w:proofErr w:type="spellEnd"/>
      <w:r w:rsidR="005A7A93" w:rsidRPr="005F7D81">
        <w:rPr>
          <w:sz w:val="22"/>
        </w:rPr>
        <w:t xml:space="preserve"> вестник»</w:t>
      </w:r>
      <w:r w:rsidRPr="005F7D81">
        <w:rPr>
          <w:sz w:val="22"/>
        </w:rPr>
        <w:t>.</w:t>
      </w:r>
    </w:p>
    <w:p w:rsidR="00D13979" w:rsidRPr="005F7D81" w:rsidRDefault="00D13979">
      <w:pPr>
        <w:pStyle w:val="ConsPlusNormal"/>
        <w:jc w:val="both"/>
        <w:rPr>
          <w:sz w:val="22"/>
        </w:rPr>
      </w:pPr>
    </w:p>
    <w:p w:rsidR="00D13979" w:rsidRPr="005F7D81" w:rsidRDefault="00D13979">
      <w:pPr>
        <w:pStyle w:val="ConsPlusNormal"/>
        <w:jc w:val="both"/>
        <w:rPr>
          <w:sz w:val="22"/>
        </w:rPr>
      </w:pPr>
    </w:p>
    <w:p w:rsidR="005A7A93" w:rsidRPr="005F7D81" w:rsidRDefault="005A7A93">
      <w:pPr>
        <w:pStyle w:val="ConsPlusNormal"/>
        <w:jc w:val="both"/>
        <w:rPr>
          <w:sz w:val="22"/>
        </w:rPr>
      </w:pPr>
      <w:r w:rsidRPr="005F7D81">
        <w:rPr>
          <w:sz w:val="22"/>
        </w:rPr>
        <w:t>Председатель Совета депутатов</w:t>
      </w:r>
    </w:p>
    <w:p w:rsidR="005A7A93" w:rsidRPr="005F7D81" w:rsidRDefault="005A7A93">
      <w:pPr>
        <w:pStyle w:val="ConsPlusNormal"/>
        <w:jc w:val="both"/>
        <w:rPr>
          <w:sz w:val="22"/>
        </w:rPr>
      </w:pPr>
      <w:proofErr w:type="spellStart"/>
      <w:r w:rsidRPr="005F7D81">
        <w:rPr>
          <w:sz w:val="22"/>
        </w:rPr>
        <w:t>Аязгуловского</w:t>
      </w:r>
      <w:proofErr w:type="spellEnd"/>
      <w:r w:rsidRPr="005F7D81">
        <w:rPr>
          <w:sz w:val="22"/>
        </w:rPr>
        <w:t xml:space="preserve"> сельского поселения:                                                                            Идрисова Р.Р.</w:t>
      </w:r>
    </w:p>
    <w:p w:rsidR="005F7D81" w:rsidRDefault="005F7D81">
      <w:pPr>
        <w:pStyle w:val="ConsPlusNormal"/>
        <w:jc w:val="both"/>
      </w:pPr>
    </w:p>
    <w:p w:rsidR="005F7D81" w:rsidRDefault="005F7D81">
      <w:pPr>
        <w:pStyle w:val="ConsPlusNormal"/>
        <w:jc w:val="both"/>
      </w:pPr>
    </w:p>
    <w:p w:rsidR="005F7D81" w:rsidRDefault="005F7D81">
      <w:pPr>
        <w:pStyle w:val="ConsPlusNormal"/>
        <w:jc w:val="both"/>
      </w:pPr>
    </w:p>
    <w:p w:rsidR="005F7D81" w:rsidRDefault="005F7D81">
      <w:pPr>
        <w:pStyle w:val="ConsPlusNormal"/>
        <w:jc w:val="both"/>
      </w:pPr>
    </w:p>
    <w:p w:rsidR="005F7D81" w:rsidRDefault="005F7D81">
      <w:pPr>
        <w:pStyle w:val="ConsPlusNormal"/>
        <w:jc w:val="both"/>
      </w:pPr>
    </w:p>
    <w:p w:rsidR="005F7D81" w:rsidRDefault="005F7D81">
      <w:pPr>
        <w:pStyle w:val="ConsPlusNormal"/>
        <w:jc w:val="both"/>
      </w:pPr>
    </w:p>
    <w:p w:rsidR="005F7D81" w:rsidRDefault="005F7D81">
      <w:pPr>
        <w:pStyle w:val="ConsPlusNormal"/>
        <w:jc w:val="both"/>
      </w:pPr>
    </w:p>
    <w:p w:rsidR="005F7D81" w:rsidRDefault="005F7D81">
      <w:pPr>
        <w:pStyle w:val="ConsPlusNormal"/>
        <w:jc w:val="both"/>
      </w:pPr>
    </w:p>
    <w:p w:rsidR="005F7D81" w:rsidRDefault="005F7D81">
      <w:pPr>
        <w:pStyle w:val="ConsPlusNormal"/>
        <w:jc w:val="both"/>
      </w:pPr>
    </w:p>
    <w:p w:rsidR="005F7D81" w:rsidRDefault="005F7D81">
      <w:pPr>
        <w:pStyle w:val="ConsPlusNormal"/>
        <w:jc w:val="both"/>
      </w:pPr>
    </w:p>
    <w:p w:rsidR="005F7D81" w:rsidRDefault="005F7D81">
      <w:pPr>
        <w:pStyle w:val="ConsPlusNormal"/>
        <w:jc w:val="both"/>
      </w:pPr>
    </w:p>
    <w:p w:rsidR="005F7D81" w:rsidRDefault="005F7D81">
      <w:pPr>
        <w:pStyle w:val="ConsPlusNormal"/>
        <w:jc w:val="both"/>
      </w:pPr>
    </w:p>
    <w:p w:rsidR="005F7D81" w:rsidRDefault="005F7D81">
      <w:pPr>
        <w:pStyle w:val="ConsPlusNormal"/>
        <w:jc w:val="both"/>
      </w:pPr>
    </w:p>
    <w:p w:rsidR="005F7D81" w:rsidRDefault="005F7D81">
      <w:pPr>
        <w:pStyle w:val="ConsPlusNormal"/>
        <w:jc w:val="both"/>
      </w:pPr>
    </w:p>
    <w:p w:rsidR="005F7D81" w:rsidRDefault="005F7D81">
      <w:pPr>
        <w:pStyle w:val="ConsPlusNormal"/>
        <w:jc w:val="both"/>
      </w:pPr>
    </w:p>
    <w:p w:rsidR="005F7D81" w:rsidRDefault="005F7D81">
      <w:pPr>
        <w:pStyle w:val="ConsPlusNormal"/>
        <w:jc w:val="both"/>
      </w:pPr>
    </w:p>
    <w:p w:rsidR="005F7D81" w:rsidRDefault="005F7D81">
      <w:pPr>
        <w:pStyle w:val="ConsPlusNormal"/>
        <w:jc w:val="both"/>
      </w:pPr>
    </w:p>
    <w:p w:rsidR="005F7D81" w:rsidRDefault="005F7D81">
      <w:pPr>
        <w:pStyle w:val="ConsPlusNormal"/>
        <w:jc w:val="both"/>
      </w:pPr>
    </w:p>
    <w:p w:rsidR="005F7D81" w:rsidRDefault="005F7D81">
      <w:pPr>
        <w:pStyle w:val="ConsPlusNormal"/>
        <w:jc w:val="both"/>
      </w:pPr>
    </w:p>
    <w:p w:rsidR="005F7D81" w:rsidRDefault="005F7D81">
      <w:pPr>
        <w:pStyle w:val="ConsPlusNormal"/>
        <w:jc w:val="both"/>
      </w:pPr>
    </w:p>
    <w:p w:rsidR="005F7D81" w:rsidRDefault="005F7D81">
      <w:pPr>
        <w:pStyle w:val="ConsPlusNormal"/>
        <w:jc w:val="both"/>
      </w:pPr>
    </w:p>
    <w:p w:rsidR="005F7D81" w:rsidRDefault="005F7D81">
      <w:pPr>
        <w:pStyle w:val="ConsPlusNormal"/>
        <w:jc w:val="both"/>
      </w:pPr>
    </w:p>
    <w:p w:rsidR="00D13979" w:rsidRDefault="00D13979">
      <w:pPr>
        <w:pStyle w:val="ConsPlusNormal"/>
        <w:jc w:val="both"/>
      </w:pPr>
    </w:p>
    <w:p w:rsidR="005F7D81" w:rsidRDefault="005F7D81">
      <w:pPr>
        <w:pStyle w:val="ConsPlusNormal"/>
        <w:jc w:val="both"/>
      </w:pPr>
    </w:p>
    <w:p w:rsidR="00D13979" w:rsidRDefault="00D13979">
      <w:pPr>
        <w:pStyle w:val="ConsPlusNormal"/>
        <w:jc w:val="both"/>
      </w:pPr>
    </w:p>
    <w:p w:rsidR="00D13979" w:rsidRDefault="00D13979">
      <w:pPr>
        <w:pStyle w:val="ConsPlusNormal"/>
        <w:jc w:val="both"/>
      </w:pPr>
    </w:p>
    <w:p w:rsidR="005A7A93" w:rsidRDefault="005A7A93">
      <w:pPr>
        <w:pStyle w:val="ConsPlusNormal"/>
        <w:jc w:val="right"/>
        <w:outlineLvl w:val="0"/>
      </w:pPr>
    </w:p>
    <w:p w:rsidR="00D13979" w:rsidRDefault="00D13979">
      <w:pPr>
        <w:pStyle w:val="ConsPlusNormal"/>
        <w:jc w:val="right"/>
        <w:outlineLvl w:val="0"/>
      </w:pPr>
      <w:r>
        <w:lastRenderedPageBreak/>
        <w:t>Приложение</w:t>
      </w:r>
      <w:r w:rsidR="005A7A93">
        <w:t xml:space="preserve"> №1</w:t>
      </w:r>
    </w:p>
    <w:p w:rsidR="00D13979" w:rsidRDefault="00D13979">
      <w:pPr>
        <w:pStyle w:val="ConsPlusNormal"/>
        <w:jc w:val="right"/>
      </w:pPr>
      <w:r>
        <w:t>к решению</w:t>
      </w:r>
    </w:p>
    <w:p w:rsidR="005A7A93" w:rsidRDefault="005A7A93">
      <w:pPr>
        <w:pStyle w:val="ConsPlusNormal"/>
        <w:jc w:val="right"/>
      </w:pPr>
      <w:r>
        <w:t>Совета</w:t>
      </w:r>
      <w:r w:rsidR="00D13979">
        <w:t xml:space="preserve"> депутатов</w:t>
      </w:r>
      <w:r>
        <w:t xml:space="preserve"> </w:t>
      </w:r>
      <w:proofErr w:type="spellStart"/>
      <w:r>
        <w:t>Аязгуловского</w:t>
      </w:r>
      <w:proofErr w:type="spellEnd"/>
    </w:p>
    <w:p w:rsidR="00D13979" w:rsidRDefault="005A7A93">
      <w:pPr>
        <w:pStyle w:val="ConsPlusNormal"/>
        <w:jc w:val="right"/>
      </w:pPr>
      <w:r>
        <w:t xml:space="preserve"> сельского поселения</w:t>
      </w:r>
    </w:p>
    <w:p w:rsidR="00D13979" w:rsidRDefault="005F7D81">
      <w:pPr>
        <w:pStyle w:val="ConsPlusNormal"/>
        <w:jc w:val="right"/>
      </w:pPr>
      <w:r w:rsidRPr="005F7D81">
        <w:t>от 19 февраля 2021</w:t>
      </w:r>
      <w:r w:rsidR="00D13979" w:rsidRPr="005F7D81">
        <w:t xml:space="preserve"> г. N</w:t>
      </w:r>
      <w:r>
        <w:t xml:space="preserve">  </w:t>
      </w:r>
      <w:r w:rsidRPr="005F7D81">
        <w:t>31</w:t>
      </w:r>
    </w:p>
    <w:p w:rsidR="00D13979" w:rsidRDefault="00D13979">
      <w:pPr>
        <w:pStyle w:val="ConsPlusNormal"/>
        <w:jc w:val="both"/>
      </w:pPr>
    </w:p>
    <w:p w:rsidR="00D13979" w:rsidRDefault="00D13979">
      <w:pPr>
        <w:pStyle w:val="ConsPlusTitle"/>
        <w:jc w:val="center"/>
      </w:pPr>
      <w:bookmarkStart w:id="0" w:name="P38"/>
      <w:bookmarkEnd w:id="0"/>
      <w:r>
        <w:t>Положение</w:t>
      </w:r>
    </w:p>
    <w:p w:rsidR="00D13979" w:rsidRDefault="00D13979">
      <w:pPr>
        <w:pStyle w:val="ConsPlusTitle"/>
        <w:jc w:val="center"/>
      </w:pPr>
      <w:r>
        <w:t xml:space="preserve">о порядке признания </w:t>
      </w:r>
      <w:proofErr w:type="gramStart"/>
      <w:r>
        <w:t>безнадежной</w:t>
      </w:r>
      <w:proofErr w:type="gramEnd"/>
      <w:r>
        <w:t xml:space="preserve"> к взысканию и списании</w:t>
      </w:r>
    </w:p>
    <w:p w:rsidR="00D13979" w:rsidRDefault="00D13979" w:rsidP="00A139F2">
      <w:pPr>
        <w:pStyle w:val="ConsPlusTitle"/>
        <w:jc w:val="center"/>
      </w:pPr>
      <w:r>
        <w:t xml:space="preserve">дебиторской задолженности </w:t>
      </w:r>
      <w:r w:rsidR="00A139F2">
        <w:t xml:space="preserve">Администрации </w:t>
      </w:r>
      <w:proofErr w:type="spellStart"/>
      <w:r w:rsidR="00A139F2">
        <w:t>Аязгуловского</w:t>
      </w:r>
      <w:proofErr w:type="spellEnd"/>
      <w:r w:rsidR="00A139F2">
        <w:t xml:space="preserve"> сельского поселения</w:t>
      </w:r>
    </w:p>
    <w:p w:rsidR="00D13979" w:rsidRDefault="00D13979">
      <w:pPr>
        <w:pStyle w:val="ConsPlusNormal"/>
        <w:jc w:val="both"/>
      </w:pPr>
    </w:p>
    <w:p w:rsidR="00D13979" w:rsidRDefault="00D13979" w:rsidP="00A139F2">
      <w:r>
        <w:t xml:space="preserve">1. </w:t>
      </w:r>
      <w:proofErr w:type="gramStart"/>
      <w:r>
        <w:t xml:space="preserve">Положение о порядке признания безнадежной к взысканию и списании дебиторской задолженности </w:t>
      </w:r>
      <w:r w:rsidR="00A139F2" w:rsidRPr="00A139F2">
        <w:rPr>
          <w:rFonts w:eastAsia="Times New Roman"/>
          <w:color w:val="auto"/>
        </w:rPr>
        <w:t xml:space="preserve">Администрации </w:t>
      </w:r>
      <w:proofErr w:type="spellStart"/>
      <w:r w:rsidR="00A139F2" w:rsidRPr="00A139F2">
        <w:rPr>
          <w:rFonts w:eastAsia="Times New Roman"/>
          <w:color w:val="auto"/>
        </w:rPr>
        <w:t>Аязгуловского</w:t>
      </w:r>
      <w:proofErr w:type="spellEnd"/>
      <w:r w:rsidR="00A139F2" w:rsidRPr="00A139F2">
        <w:rPr>
          <w:rFonts w:eastAsia="Times New Roman"/>
          <w:color w:val="auto"/>
        </w:rPr>
        <w:t xml:space="preserve"> сельского поселения</w:t>
      </w:r>
      <w:r w:rsidR="00A139F2">
        <w:rPr>
          <w:rFonts w:eastAsia="Times New Roman"/>
          <w:color w:val="auto"/>
        </w:rPr>
        <w:t xml:space="preserve"> </w:t>
      </w:r>
      <w:r>
        <w:t xml:space="preserve">разработано в соответствии со </w:t>
      </w:r>
      <w:hyperlink r:id="rId7" w:history="1">
        <w:r>
          <w:rPr>
            <w:color w:val="0000FF"/>
          </w:rPr>
          <w:t>ст. 416</w:t>
        </w:r>
      </w:hyperlink>
      <w:r>
        <w:t xml:space="preserve">, </w:t>
      </w:r>
      <w:hyperlink r:id="rId8" w:history="1">
        <w:r>
          <w:rPr>
            <w:color w:val="0000FF"/>
          </w:rPr>
          <w:t>418</w:t>
        </w:r>
      </w:hyperlink>
      <w:r>
        <w:t xml:space="preserve">, </w:t>
      </w:r>
      <w:hyperlink r:id="rId9" w:history="1">
        <w:r>
          <w:rPr>
            <w:color w:val="0000FF"/>
          </w:rPr>
          <w:t>419</w:t>
        </w:r>
      </w:hyperlink>
      <w:r>
        <w:t xml:space="preserve"> Гражданского кодекса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26 октября 2002 года N 127-ФЗ "О несостоятельности (банкротстве)" и определяет порядок признания безнадежной к взысканию и списании дебиторской задолженности </w:t>
      </w:r>
      <w:r w:rsidR="00A139F2" w:rsidRPr="00A139F2">
        <w:t xml:space="preserve">Администрации </w:t>
      </w:r>
      <w:proofErr w:type="spellStart"/>
      <w:r w:rsidR="00A139F2" w:rsidRPr="00A139F2">
        <w:t>Аязгуловского</w:t>
      </w:r>
      <w:proofErr w:type="spellEnd"/>
      <w:r w:rsidR="00A139F2" w:rsidRPr="00A139F2">
        <w:t xml:space="preserve"> сельского поселения</w:t>
      </w:r>
      <w:r>
        <w:t>, взыскание которых не возможно в силу</w:t>
      </w:r>
      <w:proofErr w:type="gramEnd"/>
      <w:r>
        <w:t xml:space="preserve"> причин экономического, социального или юридического характера.</w:t>
      </w:r>
    </w:p>
    <w:p w:rsidR="00D13979" w:rsidRDefault="00D13979" w:rsidP="00A139F2">
      <w:r>
        <w:t xml:space="preserve">1.1. Безнадежной к взысканию признается и списывается задолженность граждан, в том числе индивидуальных предпринимателей или юридических лиц перед </w:t>
      </w:r>
      <w:r w:rsidR="00A139F2" w:rsidRPr="00A139F2">
        <w:rPr>
          <w:rFonts w:eastAsia="Times New Roman"/>
          <w:color w:val="auto"/>
        </w:rPr>
        <w:t>Администраци</w:t>
      </w:r>
      <w:r w:rsidR="00A139F2">
        <w:rPr>
          <w:rFonts w:eastAsia="Times New Roman"/>
          <w:color w:val="auto"/>
        </w:rPr>
        <w:t>ей</w:t>
      </w:r>
      <w:r w:rsidR="00A139F2" w:rsidRPr="00A139F2">
        <w:rPr>
          <w:rFonts w:eastAsia="Times New Roman"/>
          <w:color w:val="auto"/>
        </w:rPr>
        <w:t xml:space="preserve"> </w:t>
      </w:r>
      <w:proofErr w:type="spellStart"/>
      <w:r w:rsidR="00A139F2" w:rsidRPr="00A139F2">
        <w:rPr>
          <w:rFonts w:eastAsia="Times New Roman"/>
          <w:color w:val="auto"/>
        </w:rPr>
        <w:t>Аязгуловского</w:t>
      </w:r>
      <w:proofErr w:type="spellEnd"/>
      <w:r w:rsidR="00A139F2" w:rsidRPr="00A139F2">
        <w:rPr>
          <w:rFonts w:eastAsia="Times New Roman"/>
          <w:color w:val="auto"/>
        </w:rPr>
        <w:t xml:space="preserve"> сельского поселения</w:t>
      </w:r>
      <w:r w:rsidR="00A139F2">
        <w:rPr>
          <w:rFonts w:eastAsia="Times New Roman"/>
          <w:color w:val="auto"/>
        </w:rPr>
        <w:t xml:space="preserve"> </w:t>
      </w:r>
      <w:r>
        <w:t>в следующих случаях:</w:t>
      </w:r>
    </w:p>
    <w:p w:rsidR="00D13979" w:rsidRDefault="00D13979">
      <w:pPr>
        <w:pStyle w:val="ConsPlusNormal"/>
        <w:spacing w:before="200"/>
        <w:ind w:firstLine="540"/>
        <w:jc w:val="both"/>
      </w:pPr>
      <w:r>
        <w:t xml:space="preserve">а) признание о несостоятельности (банкротом) гражданина, в том числе индивидуального предпринимателя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26 октября 2002 года N 127-ФЗ (ред. от 26.06.2016) "О несостоятельности (банкротстве)" - в части задолженности, не погашенной по причине недостаточности имущества должника;</w:t>
      </w:r>
    </w:p>
    <w:p w:rsidR="00D13979" w:rsidRDefault="00D13979">
      <w:pPr>
        <w:pStyle w:val="ConsPlusNormal"/>
        <w:spacing w:before="200"/>
        <w:ind w:firstLine="540"/>
        <w:jc w:val="both"/>
      </w:pPr>
      <w:r>
        <w:t xml:space="preserve">б) признание о несостоятельности (банкротом) юридического лица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26 октября 2002 года N 127-ФЗ "О несостоятельности (банкротстве)" в части задолженности, не погашенной по причине недостаточности имущества должника;</w:t>
      </w:r>
    </w:p>
    <w:p w:rsidR="00D13979" w:rsidRDefault="00D13979">
      <w:pPr>
        <w:pStyle w:val="ConsPlusNormal"/>
        <w:spacing w:before="200"/>
        <w:ind w:firstLine="540"/>
        <w:jc w:val="both"/>
      </w:pPr>
      <w:r>
        <w:t>в) смертью или объявления судом умершим физического лица, в случае перехода наследства к государству или муниципальному образованию;</w:t>
      </w:r>
    </w:p>
    <w:p w:rsidR="00D13979" w:rsidRDefault="00D13979">
      <w:pPr>
        <w:pStyle w:val="ConsPlusNormal"/>
        <w:spacing w:before="200"/>
        <w:ind w:firstLine="540"/>
        <w:jc w:val="both"/>
      </w:pPr>
      <w:r>
        <w:t>г) ликвидации юридического лица в соответствии с законодательством Российской Федерации;</w:t>
      </w:r>
    </w:p>
    <w:p w:rsidR="00D13979" w:rsidRDefault="00D13979">
      <w:pPr>
        <w:pStyle w:val="ConsPlusNormal"/>
        <w:spacing w:before="200"/>
        <w:ind w:firstLine="540"/>
        <w:jc w:val="both"/>
      </w:pPr>
      <w:r>
        <w:t>д) наличие судебного решения, устанавливающего пропуск срока исковой давности для предъявления требования.</w:t>
      </w:r>
    </w:p>
    <w:p w:rsidR="00A139F2" w:rsidRDefault="00A139F2">
      <w:pPr>
        <w:pStyle w:val="ConsPlusNormal"/>
        <w:spacing w:before="200"/>
        <w:ind w:firstLine="540"/>
        <w:jc w:val="both"/>
      </w:pPr>
    </w:p>
    <w:p w:rsidR="00D13979" w:rsidRDefault="00D13979" w:rsidP="00A139F2">
      <w:r>
        <w:t xml:space="preserve">2. Решение о признании безнадежной к взысканию и списании дебиторской задолженности </w:t>
      </w:r>
      <w:r w:rsidR="00A139F2" w:rsidRPr="00A139F2">
        <w:rPr>
          <w:rFonts w:eastAsia="Times New Roman"/>
          <w:color w:val="auto"/>
        </w:rPr>
        <w:t xml:space="preserve">Администрации </w:t>
      </w:r>
      <w:proofErr w:type="spellStart"/>
      <w:r w:rsidR="00A139F2" w:rsidRPr="00A139F2">
        <w:rPr>
          <w:rFonts w:eastAsia="Times New Roman"/>
          <w:color w:val="auto"/>
        </w:rPr>
        <w:t>Аязгуловского</w:t>
      </w:r>
      <w:proofErr w:type="spellEnd"/>
      <w:r w:rsidR="00A139F2" w:rsidRPr="00A139F2">
        <w:rPr>
          <w:rFonts w:eastAsia="Times New Roman"/>
          <w:color w:val="auto"/>
        </w:rPr>
        <w:t xml:space="preserve"> сельского поселения</w:t>
      </w:r>
      <w:r w:rsidR="00A139F2">
        <w:rPr>
          <w:rFonts w:eastAsia="Times New Roman"/>
          <w:color w:val="auto"/>
        </w:rPr>
        <w:t xml:space="preserve"> </w:t>
      </w:r>
      <w:r>
        <w:t xml:space="preserve"> принимается комиссией по </w:t>
      </w:r>
      <w:bookmarkStart w:id="1" w:name="_GoBack"/>
      <w:bookmarkEnd w:id="1"/>
      <w:r w:rsidR="005F7D81">
        <w:t xml:space="preserve"> поступлению и выбытию активов</w:t>
      </w:r>
      <w:r>
        <w:t>.</w:t>
      </w:r>
    </w:p>
    <w:p w:rsidR="00A139F2" w:rsidRDefault="00A139F2" w:rsidP="00A139F2"/>
    <w:p w:rsidR="00D13979" w:rsidRDefault="00D13979" w:rsidP="00A139F2">
      <w:r>
        <w:t xml:space="preserve">3. Решение о признании безнадежной к взысканию и списании дебиторской задолженности </w:t>
      </w:r>
      <w:r w:rsidR="00A139F2" w:rsidRPr="00A139F2">
        <w:rPr>
          <w:rFonts w:eastAsia="Times New Roman"/>
          <w:color w:val="auto"/>
        </w:rPr>
        <w:t xml:space="preserve">Администрации </w:t>
      </w:r>
      <w:proofErr w:type="spellStart"/>
      <w:r w:rsidR="00A139F2" w:rsidRPr="00A139F2">
        <w:rPr>
          <w:rFonts w:eastAsia="Times New Roman"/>
          <w:color w:val="auto"/>
        </w:rPr>
        <w:t>Аязгуловского</w:t>
      </w:r>
      <w:proofErr w:type="spellEnd"/>
      <w:r w:rsidR="00A139F2" w:rsidRPr="00A139F2">
        <w:rPr>
          <w:rFonts w:eastAsia="Times New Roman"/>
          <w:color w:val="auto"/>
        </w:rPr>
        <w:t xml:space="preserve"> сельского поселения</w:t>
      </w:r>
      <w:r w:rsidR="00A139F2">
        <w:rPr>
          <w:rFonts w:eastAsia="Times New Roman"/>
          <w:color w:val="auto"/>
        </w:rPr>
        <w:t xml:space="preserve"> </w:t>
      </w:r>
      <w:r>
        <w:t>принимается при наличии следующих документов:</w:t>
      </w:r>
    </w:p>
    <w:p w:rsidR="00D13979" w:rsidRDefault="00D13979">
      <w:pPr>
        <w:pStyle w:val="ConsPlusNormal"/>
        <w:spacing w:before="200"/>
        <w:ind w:firstLine="540"/>
        <w:jc w:val="both"/>
      </w:pPr>
      <w:r>
        <w:t>3.1. В случае признания о несостоятельности (банкротом) гражданина, в том числе индивидуального предпринимателя:</w:t>
      </w:r>
    </w:p>
    <w:p w:rsidR="00D13979" w:rsidRDefault="00D13979">
      <w:pPr>
        <w:pStyle w:val="ConsPlusNormal"/>
        <w:spacing w:before="200"/>
        <w:ind w:firstLine="540"/>
        <w:jc w:val="both"/>
      </w:pPr>
      <w:r>
        <w:t>- 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предпринимателя;</w:t>
      </w:r>
    </w:p>
    <w:p w:rsidR="00D13979" w:rsidRDefault="00D13979">
      <w:pPr>
        <w:pStyle w:val="ConsPlusNormal"/>
        <w:spacing w:before="200"/>
        <w:ind w:firstLine="540"/>
        <w:jc w:val="both"/>
      </w:pPr>
      <w:r>
        <w:t>- копия определения арбитражного суда о завершении конкурсного производства, заверенная надлежащим образом судом, с отметкой о вступлении в законную силу;</w:t>
      </w:r>
    </w:p>
    <w:p w:rsidR="00D13979" w:rsidRDefault="00D13979">
      <w:pPr>
        <w:pStyle w:val="ConsPlusNormal"/>
        <w:spacing w:before="200"/>
        <w:ind w:firstLine="540"/>
        <w:jc w:val="both"/>
      </w:pPr>
      <w:r>
        <w:t>- справка о размере задолженности, предлагаемой к списанию, с указанием отдельно размера пени;</w:t>
      </w:r>
    </w:p>
    <w:p w:rsidR="00D13979" w:rsidRDefault="00D13979">
      <w:pPr>
        <w:pStyle w:val="ConsPlusNormal"/>
        <w:spacing w:before="200"/>
        <w:ind w:firstLine="540"/>
        <w:jc w:val="both"/>
      </w:pPr>
      <w:r>
        <w:t>- копии паспорта гражданина;</w:t>
      </w:r>
    </w:p>
    <w:p w:rsidR="00D13979" w:rsidRDefault="00D13979">
      <w:pPr>
        <w:pStyle w:val="ConsPlusNormal"/>
        <w:spacing w:before="200"/>
        <w:ind w:firstLine="540"/>
        <w:jc w:val="both"/>
      </w:pPr>
      <w:r>
        <w:t>3.2. В случае признания несостоятельным (банкротом) юридического лица признанного несостоятельным (банкротом) по решению суда, после завершения процедуры банкротства в соответствии с действующим законодательством:</w:t>
      </w:r>
    </w:p>
    <w:p w:rsidR="00D13979" w:rsidRDefault="00D13979">
      <w:pPr>
        <w:pStyle w:val="ConsPlusNormal"/>
        <w:spacing w:before="200"/>
        <w:ind w:firstLine="540"/>
        <w:jc w:val="both"/>
      </w:pPr>
      <w:r>
        <w:t>- информации из Единого государственного реестра индивидуальных предпринимателей содержащей сведения о государственной регистрации прекращения физическим лицом деятельности в качестве юридического лица;</w:t>
      </w:r>
    </w:p>
    <w:p w:rsidR="00D13979" w:rsidRDefault="00D13979">
      <w:pPr>
        <w:pStyle w:val="ConsPlusNormal"/>
        <w:spacing w:before="200"/>
        <w:ind w:firstLine="540"/>
        <w:jc w:val="both"/>
      </w:pPr>
      <w:r>
        <w:lastRenderedPageBreak/>
        <w:t>- справка о размере задолженности, предлагаемой к списанию, с указанием отдельно размера пени;</w:t>
      </w:r>
    </w:p>
    <w:p w:rsidR="00D13979" w:rsidRDefault="00D13979">
      <w:pPr>
        <w:pStyle w:val="ConsPlusNormal"/>
        <w:spacing w:before="200"/>
        <w:ind w:firstLine="540"/>
        <w:jc w:val="both"/>
      </w:pPr>
      <w:r>
        <w:t>3.3. В случае смерти или объявления судом умершим физического лица, в случае перехода наследства к государству или муниципальному образованию:</w:t>
      </w:r>
    </w:p>
    <w:p w:rsidR="00D13979" w:rsidRDefault="00D13979">
      <w:pPr>
        <w:pStyle w:val="ConsPlusNormal"/>
        <w:spacing w:before="200"/>
        <w:ind w:firstLine="540"/>
        <w:jc w:val="both"/>
      </w:pPr>
      <w:proofErr w:type="gramStart"/>
      <w:r>
        <w:t>- сведения органов ЗАГС, подтверждающее смерть физического лица или судебное решение об объявлении физического лица умершим;</w:t>
      </w:r>
      <w:proofErr w:type="gramEnd"/>
    </w:p>
    <w:p w:rsidR="00D13979" w:rsidRDefault="00D13979">
      <w:pPr>
        <w:pStyle w:val="ConsPlusNormal"/>
        <w:spacing w:before="200"/>
        <w:ind w:firstLine="540"/>
        <w:jc w:val="both"/>
      </w:pPr>
      <w:r>
        <w:t>- документа, подтверждающего переход наследственного имущества физического лица, умершего или объявленного судом умершим, к государству или муниципальному образованию;</w:t>
      </w:r>
    </w:p>
    <w:p w:rsidR="00D13979" w:rsidRDefault="00D13979">
      <w:pPr>
        <w:pStyle w:val="ConsPlusNormal"/>
        <w:spacing w:before="200"/>
        <w:ind w:firstLine="540"/>
        <w:jc w:val="both"/>
      </w:pPr>
      <w:r>
        <w:t>- справки о размере задолженности, предлагаемой к списанию, с указанием отдельно размера пени;</w:t>
      </w:r>
    </w:p>
    <w:p w:rsidR="00D13979" w:rsidRDefault="00D13979">
      <w:pPr>
        <w:pStyle w:val="ConsPlusNormal"/>
        <w:spacing w:before="200"/>
        <w:ind w:firstLine="540"/>
        <w:jc w:val="both"/>
      </w:pPr>
      <w:r>
        <w:t>3.4. В случае ликвидации юридического лица в соответствии с законодательством Российской Федерации:</w:t>
      </w:r>
    </w:p>
    <w:p w:rsidR="00D13979" w:rsidRDefault="00D13979">
      <w:pPr>
        <w:pStyle w:val="ConsPlusNormal"/>
        <w:spacing w:before="200"/>
        <w:ind w:firstLine="540"/>
        <w:jc w:val="both"/>
      </w:pPr>
      <w:r>
        <w:t>- выписка из Единого государственного реестра юридических лиц о ликвидации юридического лица либо справки регистрирующего органа об отсутствии сведений о юридическом лице в едином государственном реестре.</w:t>
      </w:r>
    </w:p>
    <w:p w:rsidR="00D13979" w:rsidRDefault="00D13979">
      <w:pPr>
        <w:pStyle w:val="ConsPlusNormal"/>
        <w:spacing w:before="200"/>
        <w:ind w:firstLine="540"/>
        <w:jc w:val="both"/>
      </w:pPr>
      <w:r>
        <w:t>3.5. В случае наличия судебного решения устанавливающий пропуск срока исковой давности для предъявления требования:</w:t>
      </w:r>
    </w:p>
    <w:p w:rsidR="00D13979" w:rsidRDefault="00D13979">
      <w:pPr>
        <w:pStyle w:val="ConsPlusNormal"/>
        <w:spacing w:before="200"/>
        <w:ind w:firstLine="540"/>
        <w:jc w:val="both"/>
      </w:pPr>
      <w:r>
        <w:t>- копия решения суда, устанавливающего пропуск срока исковой давности для предъявления требования, с отметкой о вступлении в законную силу;</w:t>
      </w:r>
    </w:p>
    <w:p w:rsidR="00D13979" w:rsidRDefault="00D13979">
      <w:pPr>
        <w:pStyle w:val="ConsPlusNormal"/>
        <w:spacing w:before="200"/>
        <w:ind w:firstLine="540"/>
        <w:jc w:val="both"/>
      </w:pPr>
      <w:r>
        <w:t>- справка о размере задолженности, предлагаемой к списанию, с указанием отдельно размера пени;</w:t>
      </w:r>
    </w:p>
    <w:p w:rsidR="00A139F2" w:rsidRDefault="00A139F2">
      <w:pPr>
        <w:pStyle w:val="ConsPlusNormal"/>
        <w:spacing w:before="200"/>
        <w:ind w:firstLine="540"/>
        <w:jc w:val="both"/>
      </w:pPr>
    </w:p>
    <w:p w:rsidR="00D13979" w:rsidRDefault="00D13979" w:rsidP="00A139F2">
      <w:r>
        <w:t xml:space="preserve">4. В целях вынесения вопроса о списании безнадежной к взысканию дебиторской задолженности на рассмотрение Комиссии </w:t>
      </w:r>
      <w:r w:rsidR="00A139F2" w:rsidRPr="00A139F2">
        <w:rPr>
          <w:rFonts w:eastAsia="Times New Roman"/>
          <w:color w:val="auto"/>
        </w:rPr>
        <w:t>Администраци</w:t>
      </w:r>
      <w:r w:rsidR="00A139F2">
        <w:rPr>
          <w:rFonts w:eastAsia="Times New Roman"/>
          <w:color w:val="auto"/>
        </w:rPr>
        <w:t>я</w:t>
      </w:r>
      <w:r w:rsidR="00A139F2" w:rsidRPr="00A139F2">
        <w:rPr>
          <w:rFonts w:eastAsia="Times New Roman"/>
          <w:color w:val="auto"/>
        </w:rPr>
        <w:t xml:space="preserve"> </w:t>
      </w:r>
      <w:proofErr w:type="spellStart"/>
      <w:r w:rsidR="00A139F2" w:rsidRPr="00A139F2">
        <w:rPr>
          <w:rFonts w:eastAsia="Times New Roman"/>
          <w:color w:val="auto"/>
        </w:rPr>
        <w:t>Аязгуловского</w:t>
      </w:r>
      <w:proofErr w:type="spellEnd"/>
      <w:r w:rsidR="00A139F2" w:rsidRPr="00A139F2">
        <w:rPr>
          <w:rFonts w:eastAsia="Times New Roman"/>
          <w:color w:val="auto"/>
        </w:rPr>
        <w:t xml:space="preserve"> сельского поселения</w:t>
      </w:r>
      <w:r w:rsidR="00A139F2">
        <w:rPr>
          <w:rFonts w:eastAsia="Times New Roman"/>
          <w:color w:val="auto"/>
        </w:rPr>
        <w:t xml:space="preserve"> </w:t>
      </w:r>
      <w:r>
        <w:t>осуществляет сбор, подготовку необходимых документов, отвечает за их достоверность и представляет их членам Комиссии.</w:t>
      </w:r>
    </w:p>
    <w:p w:rsidR="00D13979" w:rsidRDefault="00D13979">
      <w:pPr>
        <w:pStyle w:val="ConsPlusNormal"/>
        <w:spacing w:before="200"/>
        <w:ind w:firstLine="540"/>
        <w:jc w:val="both"/>
      </w:pPr>
      <w:r>
        <w:t>4.1. По результатам рассмотрения представленных документов Комиссия принимает одно из решений:</w:t>
      </w:r>
    </w:p>
    <w:p w:rsidR="00D13979" w:rsidRDefault="00D13979">
      <w:pPr>
        <w:pStyle w:val="ConsPlusNormal"/>
        <w:spacing w:before="200"/>
        <w:ind w:firstLine="540"/>
        <w:jc w:val="both"/>
      </w:pPr>
      <w:r>
        <w:t>- о признании представленных документов недостаточными для принятия решения о признании дебиторской задолженности безнадежной к взысканию и ее списании;</w:t>
      </w:r>
    </w:p>
    <w:p w:rsidR="00D13979" w:rsidRDefault="00D13979">
      <w:pPr>
        <w:pStyle w:val="ConsPlusNormal"/>
        <w:spacing w:before="200"/>
        <w:ind w:firstLine="540"/>
        <w:jc w:val="both"/>
      </w:pPr>
      <w:r>
        <w:t>- о признании представленных документов достаточными для принятия решения о признании дебиторской задолженности безнадежной к взысканию и подлежащей списанию.</w:t>
      </w:r>
    </w:p>
    <w:p w:rsidR="00D13979" w:rsidRDefault="00D13979">
      <w:pPr>
        <w:pStyle w:val="ConsPlusNormal"/>
        <w:spacing w:before="200"/>
        <w:ind w:firstLine="540"/>
        <w:jc w:val="both"/>
      </w:pPr>
      <w:r>
        <w:t>Решение о признании представленных документов достаточными для принятия решения о дебиторской задолженности безнадежной к взысканию и ее списании принимается не менее чем 2/3 от общего числа голосов членов Комиссии.</w:t>
      </w:r>
    </w:p>
    <w:p w:rsidR="00D13979" w:rsidRDefault="00D13979">
      <w:pPr>
        <w:pStyle w:val="ConsPlusNormal"/>
        <w:spacing w:before="200"/>
        <w:ind w:firstLine="540"/>
        <w:jc w:val="both"/>
      </w:pPr>
      <w:r>
        <w:t>В случае признания Комиссией представленных документов недостаточными для принятия решения о признании дебиторской задолженности безнадежной к взысканию</w:t>
      </w:r>
      <w:proofErr w:type="gramStart"/>
      <w:r>
        <w:t xml:space="preserve"> </w:t>
      </w:r>
      <w:r w:rsidR="005F7D81">
        <w:t>,</w:t>
      </w:r>
      <w:proofErr w:type="gramEnd"/>
      <w:r>
        <w:t xml:space="preserve"> осуществляется сбор дополнительных документов.</w:t>
      </w:r>
    </w:p>
    <w:p w:rsidR="00D13979" w:rsidRDefault="00D13979">
      <w:pPr>
        <w:pStyle w:val="ConsPlusNormal"/>
        <w:spacing w:before="200"/>
        <w:ind w:firstLine="540"/>
        <w:jc w:val="both"/>
      </w:pPr>
      <w:r>
        <w:t>4.2. Решение Комиссии оформляется протоколом заседания Комиссии и подписывается всеми членами комиссии.</w:t>
      </w:r>
    </w:p>
    <w:p w:rsidR="009031F3" w:rsidRDefault="009031F3">
      <w:pPr>
        <w:pStyle w:val="ConsPlusNormal"/>
        <w:spacing w:before="200"/>
        <w:ind w:firstLine="540"/>
        <w:jc w:val="both"/>
      </w:pPr>
    </w:p>
    <w:p w:rsidR="009031F3" w:rsidRPr="009031F3" w:rsidRDefault="009031F3" w:rsidP="009031F3">
      <w:r>
        <w:t xml:space="preserve">            </w:t>
      </w:r>
      <w:r w:rsidR="00D13979">
        <w:t xml:space="preserve">4.3. </w:t>
      </w:r>
      <w:proofErr w:type="gramStart"/>
      <w:r w:rsidR="00D13979">
        <w:t>При принятии Комиссией решения о признании представленных документов достаточными для принятия решения о признании дебиторской задолженности безнадежной к взысканию</w:t>
      </w:r>
      <w:proofErr w:type="gramEnd"/>
      <w:r w:rsidR="00D13979">
        <w:t xml:space="preserve"> и подлежащей списанию издается постановление</w:t>
      </w:r>
      <w:r>
        <w:t xml:space="preserve"> </w:t>
      </w:r>
      <w:r w:rsidR="00D13979">
        <w:t xml:space="preserve"> </w:t>
      </w:r>
      <w:r w:rsidRPr="009031F3">
        <w:t xml:space="preserve">Администрации </w:t>
      </w:r>
      <w:proofErr w:type="spellStart"/>
      <w:r w:rsidRPr="009031F3">
        <w:t>Аязгуловского</w:t>
      </w:r>
      <w:proofErr w:type="spellEnd"/>
      <w:r w:rsidRPr="009031F3">
        <w:t xml:space="preserve"> сельского поселения</w:t>
      </w:r>
    </w:p>
    <w:p w:rsidR="009031F3" w:rsidRPr="009031F3" w:rsidRDefault="00D13979" w:rsidP="009031F3">
      <w:r>
        <w:t xml:space="preserve">о признании дебиторской задолженности </w:t>
      </w:r>
      <w:r w:rsidR="009031F3" w:rsidRPr="009031F3">
        <w:t xml:space="preserve">Администрации </w:t>
      </w:r>
      <w:proofErr w:type="spellStart"/>
      <w:r w:rsidR="009031F3" w:rsidRPr="009031F3">
        <w:t>Аязгуловского</w:t>
      </w:r>
      <w:proofErr w:type="spellEnd"/>
      <w:r w:rsidR="009031F3" w:rsidRPr="009031F3">
        <w:t xml:space="preserve"> сельского поселения</w:t>
      </w:r>
    </w:p>
    <w:p w:rsidR="00D13979" w:rsidRDefault="00D13979" w:rsidP="009031F3">
      <w:proofErr w:type="gramStart"/>
      <w:r>
        <w:t>безнадежной</w:t>
      </w:r>
      <w:proofErr w:type="gramEnd"/>
      <w:r>
        <w:t xml:space="preserve"> к взысканию и подлежащей списанию.</w:t>
      </w:r>
    </w:p>
    <w:p w:rsidR="00D13979" w:rsidRDefault="00D13979">
      <w:pPr>
        <w:pStyle w:val="ConsPlusNormal"/>
        <w:jc w:val="both"/>
      </w:pPr>
    </w:p>
    <w:p w:rsidR="00D13979" w:rsidRDefault="00D13979">
      <w:pPr>
        <w:pStyle w:val="ConsPlusNormal"/>
        <w:jc w:val="both"/>
      </w:pPr>
    </w:p>
    <w:p w:rsidR="00D13979" w:rsidRDefault="00D139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5E4" w:rsidRDefault="006435E4"/>
    <w:sectPr w:rsidR="006435E4" w:rsidSect="0070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79"/>
    <w:rsid w:val="002F676F"/>
    <w:rsid w:val="00564281"/>
    <w:rsid w:val="005A7A93"/>
    <w:rsid w:val="005F7D81"/>
    <w:rsid w:val="006435E4"/>
    <w:rsid w:val="00667636"/>
    <w:rsid w:val="00670F15"/>
    <w:rsid w:val="009031F3"/>
    <w:rsid w:val="009E2621"/>
    <w:rsid w:val="00A139F2"/>
    <w:rsid w:val="00CB6AC0"/>
    <w:rsid w:val="00CD28B9"/>
    <w:rsid w:val="00D1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21"/>
    <w:pPr>
      <w:widowControl w:val="0"/>
    </w:pPr>
    <w:rPr>
      <w:rFonts w:ascii="Times New Roman" w:hAnsi="Times New Roman"/>
      <w:color w:val="000000"/>
    </w:rPr>
  </w:style>
  <w:style w:type="paragraph" w:styleId="1">
    <w:name w:val="heading 1"/>
    <w:basedOn w:val="a"/>
    <w:next w:val="a"/>
    <w:link w:val="10"/>
    <w:qFormat/>
    <w:rsid w:val="009E2621"/>
    <w:pPr>
      <w:keepNext/>
      <w:spacing w:before="240" w:after="60"/>
      <w:outlineLvl w:val="0"/>
    </w:pPr>
    <w:rPr>
      <w:rFonts w:ascii="Arial" w:eastAsia="Times New Roman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2621"/>
    <w:rPr>
      <w:rFonts w:ascii="Arial" w:eastAsia="Times New Roman" w:hAnsi="Arial" w:cs="Arial"/>
      <w:b/>
      <w:color w:val="000000"/>
      <w:sz w:val="32"/>
      <w:szCs w:val="32"/>
    </w:rPr>
  </w:style>
  <w:style w:type="paragraph" w:styleId="a3">
    <w:name w:val="No Spacing"/>
    <w:uiPriority w:val="1"/>
    <w:qFormat/>
    <w:rsid w:val="009E262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9E2621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1397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D13979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paragraph" w:customStyle="1" w:styleId="ConsPlusTitlePage">
    <w:name w:val="ConsPlusTitlePage"/>
    <w:rsid w:val="00D1397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5F7D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8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21"/>
    <w:pPr>
      <w:widowControl w:val="0"/>
    </w:pPr>
    <w:rPr>
      <w:rFonts w:ascii="Times New Roman" w:hAnsi="Times New Roman"/>
      <w:color w:val="000000"/>
    </w:rPr>
  </w:style>
  <w:style w:type="paragraph" w:styleId="1">
    <w:name w:val="heading 1"/>
    <w:basedOn w:val="a"/>
    <w:next w:val="a"/>
    <w:link w:val="10"/>
    <w:qFormat/>
    <w:rsid w:val="009E2621"/>
    <w:pPr>
      <w:keepNext/>
      <w:spacing w:before="240" w:after="60"/>
      <w:outlineLvl w:val="0"/>
    </w:pPr>
    <w:rPr>
      <w:rFonts w:ascii="Arial" w:eastAsia="Times New Roman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2621"/>
    <w:rPr>
      <w:rFonts w:ascii="Arial" w:eastAsia="Times New Roman" w:hAnsi="Arial" w:cs="Arial"/>
      <w:b/>
      <w:color w:val="000000"/>
      <w:sz w:val="32"/>
      <w:szCs w:val="32"/>
    </w:rPr>
  </w:style>
  <w:style w:type="paragraph" w:styleId="a3">
    <w:name w:val="No Spacing"/>
    <w:uiPriority w:val="1"/>
    <w:qFormat/>
    <w:rsid w:val="009E262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9E2621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1397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D13979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paragraph" w:customStyle="1" w:styleId="ConsPlusTitlePage">
    <w:name w:val="ConsPlusTitlePage"/>
    <w:rsid w:val="00D1397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5F7D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8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F67C816374F75DD9ADAC019FA638A175628D560E5665ADB1CCFBF75948028CDC04E8A0F7F486D9F5963AFC939156986C4D6422E70366128K0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6F67C816374F75DD9ADAC019FA638A175628D560E5665ADB1CCFBF75948028CDC04E8A0F7F486D995963AFC939156986C4D6422E70366128K0E" TargetMode="External"/><Relationship Id="rId12" Type="http://schemas.openxmlformats.org/officeDocument/2006/relationships/hyperlink" Target="consultantplus://offline/ref=766F67C816374F75DD9ADAC019FA638A175629DF6FE5665ADB1CCFBF75948028DFC016860E765F6A9B4C35FE8F26K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6F67C816374F75DD9ADAD61A963C811D5A76DA65E66805844394E2229D8A7F8A8F17DA4B2B4C6B904C37FD936E186A28KFE" TargetMode="External"/><Relationship Id="rId11" Type="http://schemas.openxmlformats.org/officeDocument/2006/relationships/hyperlink" Target="consultantplus://offline/ref=766F67C816374F75DD9ADAC019FA638A175629DF6FE5665ADB1CCFBF75948028DFC016860E765F6A9B4C35FE8F26KDE" TargetMode="External"/><Relationship Id="rId5" Type="http://schemas.openxmlformats.org/officeDocument/2006/relationships/hyperlink" Target="consultantplus://offline/ref=766F67C816374F75DD9ADAC019FA638A175629DE66E8665ADB1CCFBF75948028DFC016860E765F6A9B4C35FE8F26KDE" TargetMode="External"/><Relationship Id="rId10" Type="http://schemas.openxmlformats.org/officeDocument/2006/relationships/hyperlink" Target="consultantplus://offline/ref=766F67C816374F75DD9ADAC019FA638A175629DF6FE5665ADB1CCFBF75948028DFC016860E765F6A9B4C35FE8F26K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6F67C816374F75DD9ADAC019FA638A175628D560E5665ADB1CCFBF75948028CDC04E8A0F7F4862985963AFC939156986C4D6422E70366128K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2021-03-19T03:27:00Z</cp:lastPrinted>
  <dcterms:created xsi:type="dcterms:W3CDTF">2021-03-18T05:27:00Z</dcterms:created>
  <dcterms:modified xsi:type="dcterms:W3CDTF">2021-03-19T03:31:00Z</dcterms:modified>
</cp:coreProperties>
</file>