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48" w:rsidRPr="00B545EC" w:rsidRDefault="00B85D48" w:rsidP="00B545EC">
      <w:pPr>
        <w:pStyle w:val="3"/>
        <w:tabs>
          <w:tab w:val="left" w:pos="426"/>
        </w:tabs>
        <w:jc w:val="center"/>
        <w:rPr>
          <w:rFonts w:ascii="Times New Roman" w:hAnsi="Times New Roman" w:cs="Times New Roman"/>
          <w:b/>
          <w:color w:val="auto"/>
          <w:sz w:val="28"/>
          <w:szCs w:val="28"/>
        </w:rPr>
      </w:pPr>
      <w:r w:rsidRPr="00B545EC">
        <w:rPr>
          <w:rFonts w:ascii="Times New Roman" w:hAnsi="Times New Roman" w:cs="Times New Roman"/>
          <w:b/>
          <w:color w:val="auto"/>
          <w:sz w:val="28"/>
          <w:szCs w:val="28"/>
        </w:rPr>
        <w:t>РОССИЙСКАЯ ФЕДЕРАЦИЯ</w:t>
      </w:r>
    </w:p>
    <w:p w:rsidR="00B85D48" w:rsidRPr="00B545EC" w:rsidRDefault="00B85D48" w:rsidP="00B545EC">
      <w:pPr>
        <w:jc w:val="center"/>
        <w:rPr>
          <w:rFonts w:ascii="Times New Roman" w:hAnsi="Times New Roman" w:cs="Times New Roman"/>
          <w:b/>
          <w:sz w:val="28"/>
          <w:szCs w:val="28"/>
        </w:rPr>
      </w:pPr>
      <w:r w:rsidRPr="00B545EC">
        <w:rPr>
          <w:rFonts w:ascii="Times New Roman" w:hAnsi="Times New Roman" w:cs="Times New Roman"/>
          <w:b/>
          <w:sz w:val="28"/>
          <w:szCs w:val="28"/>
        </w:rPr>
        <w:t>ЧЕЛЯБИНСКАЯ ОБЛАСТЬ</w:t>
      </w:r>
    </w:p>
    <w:p w:rsidR="00B85D48" w:rsidRPr="00B545EC" w:rsidRDefault="00B85D48" w:rsidP="00B545EC">
      <w:pPr>
        <w:jc w:val="center"/>
        <w:rPr>
          <w:rFonts w:ascii="Times New Roman" w:hAnsi="Times New Roman" w:cs="Times New Roman"/>
          <w:b/>
          <w:sz w:val="28"/>
          <w:szCs w:val="28"/>
        </w:rPr>
      </w:pPr>
      <w:r w:rsidRPr="00B545EC">
        <w:rPr>
          <w:rFonts w:ascii="Times New Roman" w:hAnsi="Times New Roman" w:cs="Times New Roman"/>
          <w:b/>
          <w:sz w:val="28"/>
          <w:szCs w:val="28"/>
        </w:rPr>
        <w:t>АРГАЯШСКИЙ РАЙОН</w:t>
      </w:r>
    </w:p>
    <w:p w:rsidR="00B85D48" w:rsidRPr="00B545EC" w:rsidRDefault="00B85D48" w:rsidP="00B545EC">
      <w:pPr>
        <w:jc w:val="center"/>
        <w:rPr>
          <w:rFonts w:ascii="Times New Roman" w:hAnsi="Times New Roman" w:cs="Times New Roman"/>
          <w:b/>
          <w:sz w:val="28"/>
          <w:szCs w:val="28"/>
        </w:rPr>
      </w:pPr>
      <w:r w:rsidRPr="00B545EC">
        <w:rPr>
          <w:rFonts w:ascii="Times New Roman" w:hAnsi="Times New Roman" w:cs="Times New Roman"/>
          <w:b/>
          <w:sz w:val="28"/>
          <w:szCs w:val="28"/>
        </w:rPr>
        <w:t>СОВЕТ ДЕПУТАТОВ</w:t>
      </w:r>
    </w:p>
    <w:p w:rsidR="00B85D48" w:rsidRPr="00B545EC" w:rsidRDefault="00B85D48" w:rsidP="00B545EC">
      <w:pPr>
        <w:jc w:val="center"/>
        <w:rPr>
          <w:rFonts w:ascii="Times New Roman" w:hAnsi="Times New Roman" w:cs="Times New Roman"/>
          <w:b/>
          <w:sz w:val="28"/>
          <w:szCs w:val="28"/>
        </w:rPr>
      </w:pPr>
      <w:r w:rsidRPr="00B545EC">
        <w:rPr>
          <w:rFonts w:ascii="Times New Roman" w:hAnsi="Times New Roman" w:cs="Times New Roman"/>
          <w:b/>
          <w:sz w:val="28"/>
          <w:szCs w:val="28"/>
        </w:rPr>
        <w:t>АЯЗГУЛОВСКОГО СЕЛЬСКОГО ПОСЕЛЕНИЯ</w:t>
      </w:r>
    </w:p>
    <w:p w:rsidR="00B85D48" w:rsidRPr="00B545EC" w:rsidRDefault="00B85D48" w:rsidP="00B545EC">
      <w:pPr>
        <w:jc w:val="center"/>
        <w:rPr>
          <w:rFonts w:ascii="Times New Roman" w:hAnsi="Times New Roman" w:cs="Times New Roman"/>
          <w:sz w:val="28"/>
          <w:szCs w:val="28"/>
        </w:rPr>
      </w:pPr>
    </w:p>
    <w:p w:rsidR="00B85D48" w:rsidRPr="00B545EC" w:rsidRDefault="00B85D48" w:rsidP="00B545EC">
      <w:pPr>
        <w:jc w:val="center"/>
        <w:rPr>
          <w:rFonts w:ascii="Times New Roman" w:hAnsi="Times New Roman" w:cs="Times New Roman"/>
          <w:sz w:val="28"/>
          <w:szCs w:val="28"/>
        </w:rPr>
      </w:pPr>
      <w:r w:rsidRPr="00B545EC">
        <w:rPr>
          <w:rFonts w:ascii="Times New Roman" w:hAnsi="Times New Roman" w:cs="Times New Roman"/>
          <w:b/>
          <w:sz w:val="28"/>
          <w:szCs w:val="28"/>
        </w:rPr>
        <w:t>РЕШЕНИЕ</w:t>
      </w:r>
    </w:p>
    <w:p w:rsidR="00B85D48" w:rsidRPr="00C15549" w:rsidRDefault="00B85D48" w:rsidP="00B85D48">
      <w:pPr>
        <w:tabs>
          <w:tab w:val="right" w:leader="underscore" w:pos="2835"/>
          <w:tab w:val="right" w:leader="underscore" w:pos="4253"/>
        </w:tabs>
        <w:spacing w:before="240"/>
        <w:ind w:right="5358"/>
        <w:jc w:val="both"/>
        <w:rPr>
          <w:rFonts w:ascii="Times New Roman" w:hAnsi="Times New Roman" w:cs="Times New Roman"/>
          <w:b/>
          <w:sz w:val="24"/>
          <w:szCs w:val="24"/>
        </w:rPr>
      </w:pPr>
      <w:r w:rsidRPr="00C15549">
        <w:rPr>
          <w:rFonts w:ascii="Times New Roman" w:hAnsi="Times New Roman" w:cs="Times New Roman"/>
          <w:sz w:val="24"/>
          <w:szCs w:val="24"/>
        </w:rPr>
        <w:t xml:space="preserve">от </w:t>
      </w:r>
      <w:r w:rsidR="00C15549" w:rsidRPr="00C15549">
        <w:rPr>
          <w:rFonts w:ascii="Times New Roman" w:hAnsi="Times New Roman" w:cs="Times New Roman"/>
          <w:sz w:val="24"/>
          <w:szCs w:val="24"/>
        </w:rPr>
        <w:t>30</w:t>
      </w:r>
      <w:r w:rsidRPr="00C15549">
        <w:rPr>
          <w:rFonts w:ascii="Times New Roman" w:hAnsi="Times New Roman" w:cs="Times New Roman"/>
          <w:sz w:val="24"/>
          <w:szCs w:val="24"/>
        </w:rPr>
        <w:t xml:space="preserve">.12.2019 г. </w:t>
      </w:r>
      <w:proofErr w:type="gramStart"/>
      <w:r w:rsidRPr="00C15549">
        <w:rPr>
          <w:rFonts w:ascii="Times New Roman" w:hAnsi="Times New Roman" w:cs="Times New Roman"/>
          <w:sz w:val="24"/>
          <w:szCs w:val="24"/>
        </w:rPr>
        <w:t>№</w:t>
      </w:r>
      <w:r w:rsidR="000A507C" w:rsidRPr="00C15549">
        <w:rPr>
          <w:rFonts w:ascii="Times New Roman" w:hAnsi="Times New Roman" w:cs="Times New Roman"/>
          <w:sz w:val="24"/>
          <w:szCs w:val="24"/>
        </w:rPr>
        <w:t xml:space="preserve">  </w:t>
      </w:r>
      <w:r w:rsidR="00B545EC">
        <w:rPr>
          <w:rFonts w:ascii="Times New Roman" w:hAnsi="Times New Roman" w:cs="Times New Roman"/>
          <w:sz w:val="24"/>
          <w:szCs w:val="24"/>
        </w:rPr>
        <w:t>46</w:t>
      </w:r>
      <w:proofErr w:type="gramEnd"/>
      <w:r w:rsidR="000A507C" w:rsidRPr="00C15549">
        <w:rPr>
          <w:rFonts w:ascii="Times New Roman" w:hAnsi="Times New Roman" w:cs="Times New Roman"/>
          <w:sz w:val="24"/>
          <w:szCs w:val="24"/>
        </w:rPr>
        <w:t xml:space="preserve">             </w:t>
      </w:r>
      <w:r w:rsidRPr="00C15549">
        <w:rPr>
          <w:rFonts w:ascii="Times New Roman" w:hAnsi="Times New Roman" w:cs="Times New Roman"/>
          <w:sz w:val="24"/>
          <w:szCs w:val="24"/>
        </w:rPr>
        <w:t xml:space="preserve"> </w:t>
      </w:r>
    </w:p>
    <w:p w:rsidR="00B85D48" w:rsidRPr="00C15549" w:rsidRDefault="00B85D48" w:rsidP="00B85D48">
      <w:pPr>
        <w:autoSpaceDE w:val="0"/>
        <w:autoSpaceDN w:val="0"/>
        <w:adjustRightInd w:val="0"/>
        <w:rPr>
          <w:rFonts w:ascii="Times New Roman" w:hAnsi="Times New Roman" w:cs="Times New Roman"/>
          <w:sz w:val="24"/>
          <w:szCs w:val="24"/>
        </w:rPr>
      </w:pPr>
      <w:r w:rsidRPr="00C15549">
        <w:rPr>
          <w:rFonts w:ascii="Times New Roman" w:hAnsi="Times New Roman" w:cs="Times New Roman"/>
          <w:sz w:val="24"/>
          <w:szCs w:val="24"/>
        </w:rPr>
        <w:t xml:space="preserve">Об утверждении в новой редакции </w:t>
      </w:r>
    </w:p>
    <w:p w:rsidR="00B85D48" w:rsidRPr="00C15549" w:rsidRDefault="00B85D48" w:rsidP="00B85D48">
      <w:pPr>
        <w:autoSpaceDE w:val="0"/>
        <w:autoSpaceDN w:val="0"/>
        <w:adjustRightInd w:val="0"/>
        <w:rPr>
          <w:rFonts w:ascii="Times New Roman" w:hAnsi="Times New Roman" w:cs="Times New Roman"/>
          <w:sz w:val="24"/>
          <w:szCs w:val="24"/>
        </w:rPr>
      </w:pPr>
      <w:r w:rsidRPr="00C15549">
        <w:rPr>
          <w:rFonts w:ascii="Times New Roman" w:hAnsi="Times New Roman" w:cs="Times New Roman"/>
          <w:sz w:val="24"/>
          <w:szCs w:val="24"/>
        </w:rPr>
        <w:t xml:space="preserve">Положения </w:t>
      </w:r>
      <w:proofErr w:type="gramStart"/>
      <w:r w:rsidRPr="00C15549">
        <w:rPr>
          <w:rFonts w:ascii="Times New Roman" w:hAnsi="Times New Roman" w:cs="Times New Roman"/>
          <w:sz w:val="24"/>
          <w:szCs w:val="24"/>
        </w:rPr>
        <w:t>о  порядке</w:t>
      </w:r>
      <w:proofErr w:type="gramEnd"/>
      <w:r w:rsidR="000A507C" w:rsidRPr="00C15549">
        <w:rPr>
          <w:rFonts w:ascii="Times New Roman" w:hAnsi="Times New Roman" w:cs="Times New Roman"/>
          <w:sz w:val="24"/>
          <w:szCs w:val="24"/>
        </w:rPr>
        <w:t xml:space="preserve"> </w:t>
      </w:r>
      <w:r w:rsidRPr="00C15549">
        <w:rPr>
          <w:rFonts w:ascii="Times New Roman" w:hAnsi="Times New Roman" w:cs="Times New Roman"/>
          <w:sz w:val="24"/>
          <w:szCs w:val="24"/>
        </w:rPr>
        <w:t xml:space="preserve"> представления и проверки достоверности </w:t>
      </w:r>
    </w:p>
    <w:p w:rsidR="00B85D48" w:rsidRPr="00C15549" w:rsidRDefault="00B85D48" w:rsidP="00B85D48">
      <w:pPr>
        <w:autoSpaceDE w:val="0"/>
        <w:autoSpaceDN w:val="0"/>
        <w:adjustRightInd w:val="0"/>
        <w:rPr>
          <w:rFonts w:ascii="Times New Roman" w:hAnsi="Times New Roman" w:cs="Times New Roman"/>
          <w:sz w:val="24"/>
          <w:szCs w:val="24"/>
        </w:rPr>
      </w:pPr>
      <w:r w:rsidRPr="00C15549">
        <w:rPr>
          <w:rFonts w:ascii="Times New Roman" w:hAnsi="Times New Roman" w:cs="Times New Roman"/>
          <w:sz w:val="24"/>
          <w:szCs w:val="24"/>
        </w:rPr>
        <w:t>сведений, представляемых гражданами, претендующими</w:t>
      </w:r>
    </w:p>
    <w:p w:rsidR="00B85D48" w:rsidRPr="00C15549" w:rsidRDefault="00B85D48" w:rsidP="00B85D48">
      <w:pPr>
        <w:autoSpaceDE w:val="0"/>
        <w:autoSpaceDN w:val="0"/>
        <w:adjustRightInd w:val="0"/>
        <w:rPr>
          <w:rFonts w:ascii="Times New Roman" w:hAnsi="Times New Roman" w:cs="Times New Roman"/>
          <w:sz w:val="24"/>
          <w:szCs w:val="24"/>
        </w:rPr>
      </w:pPr>
      <w:r w:rsidRPr="00C15549">
        <w:rPr>
          <w:rFonts w:ascii="Times New Roman" w:hAnsi="Times New Roman" w:cs="Times New Roman"/>
          <w:sz w:val="24"/>
          <w:szCs w:val="24"/>
        </w:rPr>
        <w:t>на замещение муниципальной должности, и лицами,</w:t>
      </w:r>
    </w:p>
    <w:p w:rsidR="00B85D48" w:rsidRPr="00C15549" w:rsidRDefault="00B85D48" w:rsidP="00B85D48">
      <w:pPr>
        <w:autoSpaceDE w:val="0"/>
        <w:autoSpaceDN w:val="0"/>
        <w:adjustRightInd w:val="0"/>
        <w:rPr>
          <w:rFonts w:ascii="Times New Roman" w:hAnsi="Times New Roman" w:cs="Times New Roman"/>
          <w:sz w:val="24"/>
          <w:szCs w:val="24"/>
        </w:rPr>
      </w:pPr>
      <w:r w:rsidRPr="00C15549">
        <w:rPr>
          <w:rFonts w:ascii="Times New Roman" w:hAnsi="Times New Roman" w:cs="Times New Roman"/>
          <w:sz w:val="24"/>
          <w:szCs w:val="24"/>
        </w:rPr>
        <w:t>замещающими (занимающими) муниципальные</w:t>
      </w:r>
      <w:r w:rsidR="000A507C" w:rsidRPr="00C15549">
        <w:rPr>
          <w:rFonts w:ascii="Times New Roman" w:hAnsi="Times New Roman" w:cs="Times New Roman"/>
          <w:sz w:val="24"/>
          <w:szCs w:val="24"/>
        </w:rPr>
        <w:t xml:space="preserve">  </w:t>
      </w:r>
      <w:r w:rsidRPr="00C15549">
        <w:rPr>
          <w:rFonts w:ascii="Times New Roman" w:hAnsi="Times New Roman" w:cs="Times New Roman"/>
          <w:sz w:val="24"/>
          <w:szCs w:val="24"/>
        </w:rPr>
        <w:t xml:space="preserve"> </w:t>
      </w:r>
      <w:proofErr w:type="gramStart"/>
      <w:r w:rsidRPr="00C15549">
        <w:rPr>
          <w:rFonts w:ascii="Times New Roman" w:hAnsi="Times New Roman" w:cs="Times New Roman"/>
          <w:sz w:val="24"/>
          <w:szCs w:val="24"/>
        </w:rPr>
        <w:t>должности  в</w:t>
      </w:r>
      <w:proofErr w:type="gramEnd"/>
    </w:p>
    <w:p w:rsidR="00B85D48" w:rsidRPr="00C15549" w:rsidRDefault="00B85D48" w:rsidP="00B85D48">
      <w:pPr>
        <w:autoSpaceDE w:val="0"/>
        <w:autoSpaceDN w:val="0"/>
        <w:adjustRightInd w:val="0"/>
        <w:rPr>
          <w:rFonts w:ascii="Times New Roman" w:hAnsi="Times New Roman" w:cs="Times New Roman"/>
          <w:sz w:val="24"/>
          <w:szCs w:val="24"/>
        </w:rPr>
      </w:pPr>
      <w:proofErr w:type="spellStart"/>
      <w:r w:rsidRPr="00C15549">
        <w:rPr>
          <w:rFonts w:ascii="Times New Roman" w:hAnsi="Times New Roman" w:cs="Times New Roman"/>
          <w:sz w:val="24"/>
          <w:szCs w:val="24"/>
        </w:rPr>
        <w:t>Аязгуловском</w:t>
      </w:r>
      <w:proofErr w:type="spellEnd"/>
      <w:r w:rsidR="000A507C" w:rsidRPr="00C15549">
        <w:rPr>
          <w:rFonts w:ascii="Times New Roman" w:hAnsi="Times New Roman" w:cs="Times New Roman"/>
          <w:sz w:val="24"/>
          <w:szCs w:val="24"/>
        </w:rPr>
        <w:t xml:space="preserve"> </w:t>
      </w:r>
      <w:r w:rsidRPr="00C15549">
        <w:rPr>
          <w:rFonts w:ascii="Times New Roman" w:hAnsi="Times New Roman" w:cs="Times New Roman"/>
          <w:sz w:val="24"/>
          <w:szCs w:val="24"/>
        </w:rPr>
        <w:t xml:space="preserve">  сельском </w:t>
      </w:r>
      <w:proofErr w:type="gramStart"/>
      <w:r w:rsidRPr="00C15549">
        <w:rPr>
          <w:rFonts w:ascii="Times New Roman" w:hAnsi="Times New Roman" w:cs="Times New Roman"/>
          <w:sz w:val="24"/>
          <w:szCs w:val="24"/>
        </w:rPr>
        <w:t>поселении ,</w:t>
      </w:r>
      <w:proofErr w:type="gramEnd"/>
      <w:r w:rsidRPr="00C15549">
        <w:rPr>
          <w:rFonts w:ascii="Times New Roman" w:hAnsi="Times New Roman" w:cs="Times New Roman"/>
          <w:sz w:val="24"/>
          <w:szCs w:val="24"/>
        </w:rPr>
        <w:t xml:space="preserve"> о своих доходах, расходах,</w:t>
      </w:r>
    </w:p>
    <w:p w:rsidR="00B85D48" w:rsidRPr="00C15549" w:rsidRDefault="00B85D48" w:rsidP="00B85D48">
      <w:pPr>
        <w:autoSpaceDE w:val="0"/>
        <w:autoSpaceDN w:val="0"/>
        <w:adjustRightInd w:val="0"/>
        <w:rPr>
          <w:rFonts w:ascii="Times New Roman" w:hAnsi="Times New Roman" w:cs="Times New Roman"/>
          <w:sz w:val="24"/>
          <w:szCs w:val="24"/>
        </w:rPr>
      </w:pPr>
      <w:r w:rsidRPr="00C15549">
        <w:rPr>
          <w:rFonts w:ascii="Times New Roman" w:hAnsi="Times New Roman" w:cs="Times New Roman"/>
          <w:sz w:val="24"/>
          <w:szCs w:val="24"/>
        </w:rPr>
        <w:t xml:space="preserve">об имуществе </w:t>
      </w:r>
      <w:proofErr w:type="gramStart"/>
      <w:r w:rsidRPr="00C15549">
        <w:rPr>
          <w:rFonts w:ascii="Times New Roman" w:hAnsi="Times New Roman" w:cs="Times New Roman"/>
          <w:sz w:val="24"/>
          <w:szCs w:val="24"/>
        </w:rPr>
        <w:t>и  обязательствах</w:t>
      </w:r>
      <w:proofErr w:type="gramEnd"/>
      <w:r w:rsidR="000A507C" w:rsidRPr="00C15549">
        <w:rPr>
          <w:rFonts w:ascii="Times New Roman" w:hAnsi="Times New Roman" w:cs="Times New Roman"/>
          <w:sz w:val="24"/>
          <w:szCs w:val="24"/>
        </w:rPr>
        <w:t xml:space="preserve"> </w:t>
      </w:r>
      <w:r w:rsidRPr="00C15549">
        <w:rPr>
          <w:rFonts w:ascii="Times New Roman" w:hAnsi="Times New Roman" w:cs="Times New Roman"/>
          <w:sz w:val="24"/>
          <w:szCs w:val="24"/>
        </w:rPr>
        <w:t xml:space="preserve"> имущественного характера,</w:t>
      </w:r>
    </w:p>
    <w:p w:rsidR="00B85D48" w:rsidRPr="00C15549" w:rsidRDefault="00B85D48" w:rsidP="00B85D48">
      <w:pPr>
        <w:autoSpaceDE w:val="0"/>
        <w:autoSpaceDN w:val="0"/>
        <w:adjustRightInd w:val="0"/>
        <w:rPr>
          <w:rFonts w:ascii="Times New Roman" w:hAnsi="Times New Roman" w:cs="Times New Roman"/>
          <w:sz w:val="24"/>
          <w:szCs w:val="24"/>
        </w:rPr>
      </w:pPr>
      <w:r w:rsidRPr="00C15549">
        <w:rPr>
          <w:rFonts w:ascii="Times New Roman" w:hAnsi="Times New Roman" w:cs="Times New Roman"/>
          <w:sz w:val="24"/>
          <w:szCs w:val="24"/>
        </w:rPr>
        <w:t xml:space="preserve">а также сведений о доходах, расходах, об имуществе и </w:t>
      </w:r>
    </w:p>
    <w:p w:rsidR="00B85D48" w:rsidRPr="00C15549" w:rsidRDefault="00B85D48" w:rsidP="00B85D48">
      <w:pPr>
        <w:autoSpaceDE w:val="0"/>
        <w:autoSpaceDN w:val="0"/>
        <w:adjustRightInd w:val="0"/>
        <w:rPr>
          <w:rFonts w:ascii="Times New Roman" w:hAnsi="Times New Roman" w:cs="Times New Roman"/>
          <w:sz w:val="24"/>
          <w:szCs w:val="24"/>
        </w:rPr>
      </w:pPr>
      <w:r w:rsidRPr="00C15549">
        <w:rPr>
          <w:rFonts w:ascii="Times New Roman" w:hAnsi="Times New Roman" w:cs="Times New Roman"/>
          <w:sz w:val="24"/>
          <w:szCs w:val="24"/>
        </w:rPr>
        <w:t>обязательствах имущественного характера своих супруги (супруга) и</w:t>
      </w:r>
    </w:p>
    <w:p w:rsidR="00B85D48" w:rsidRPr="00C15549" w:rsidRDefault="00B85D48" w:rsidP="00B85D48">
      <w:pPr>
        <w:autoSpaceDE w:val="0"/>
        <w:autoSpaceDN w:val="0"/>
        <w:adjustRightInd w:val="0"/>
        <w:rPr>
          <w:rFonts w:ascii="Times New Roman" w:hAnsi="Times New Roman" w:cs="Times New Roman"/>
          <w:sz w:val="24"/>
          <w:szCs w:val="24"/>
        </w:rPr>
      </w:pPr>
      <w:r w:rsidRPr="00C15549">
        <w:rPr>
          <w:rFonts w:ascii="Times New Roman" w:hAnsi="Times New Roman" w:cs="Times New Roman"/>
          <w:sz w:val="24"/>
          <w:szCs w:val="24"/>
        </w:rPr>
        <w:t>несовершеннолетних детей.</w:t>
      </w:r>
    </w:p>
    <w:p w:rsidR="00B85D48" w:rsidRPr="00C15549" w:rsidRDefault="00B85D48" w:rsidP="00B85D48">
      <w:pPr>
        <w:pStyle w:val="ConsPlusNormal"/>
        <w:jc w:val="both"/>
        <w:rPr>
          <w:rFonts w:ascii="Times New Roman" w:hAnsi="Times New Roman" w:cs="Times New Roman"/>
          <w:sz w:val="24"/>
          <w:szCs w:val="24"/>
        </w:rPr>
      </w:pPr>
    </w:p>
    <w:p w:rsidR="00B85D48" w:rsidRPr="00C15549" w:rsidRDefault="00B85D48" w:rsidP="00B85D48">
      <w:pPr>
        <w:jc w:val="both"/>
        <w:rPr>
          <w:rFonts w:ascii="Times New Roman" w:hAnsi="Times New Roman" w:cs="Times New Roman"/>
          <w:sz w:val="24"/>
          <w:szCs w:val="24"/>
        </w:rPr>
      </w:pPr>
      <w:r w:rsidRPr="00C15549">
        <w:rPr>
          <w:rFonts w:ascii="Times New Roman" w:hAnsi="Times New Roman" w:cs="Times New Roman"/>
          <w:sz w:val="24"/>
          <w:szCs w:val="24"/>
        </w:rPr>
        <w:tab/>
        <w:t xml:space="preserve">В соответствии с Федеральным </w:t>
      </w:r>
      <w:hyperlink r:id="rId4" w:history="1">
        <w:r w:rsidRPr="00C15549">
          <w:rPr>
            <w:rFonts w:ascii="Times New Roman" w:hAnsi="Times New Roman" w:cs="Times New Roman"/>
            <w:sz w:val="24"/>
            <w:szCs w:val="24"/>
          </w:rPr>
          <w:t>законом</w:t>
        </w:r>
      </w:hyperlink>
      <w:r w:rsidRPr="00C1554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5" w:history="1">
        <w:r w:rsidRPr="00C15549">
          <w:rPr>
            <w:rFonts w:ascii="Times New Roman" w:hAnsi="Times New Roman" w:cs="Times New Roman"/>
            <w:sz w:val="24"/>
            <w:szCs w:val="24"/>
          </w:rPr>
          <w:t>Законом</w:t>
        </w:r>
      </w:hyperlink>
      <w:r w:rsidRPr="00C15549">
        <w:rPr>
          <w:rFonts w:ascii="Times New Roman" w:hAnsi="Times New Roman" w:cs="Times New Roman"/>
          <w:sz w:val="24"/>
          <w:szCs w:val="24"/>
        </w:rPr>
        <w:t xml:space="preserve"> Челябинской области от 29.01.2009 № 353-ЗО «О противодействии коррупции в Челябинской области», Уставом </w:t>
      </w:r>
      <w:proofErr w:type="spellStart"/>
      <w:r w:rsidRPr="00C15549">
        <w:rPr>
          <w:rFonts w:ascii="Times New Roman" w:hAnsi="Times New Roman" w:cs="Times New Roman"/>
          <w:sz w:val="24"/>
          <w:szCs w:val="24"/>
        </w:rPr>
        <w:t>Аязгуловского</w:t>
      </w:r>
      <w:proofErr w:type="spellEnd"/>
      <w:r w:rsidRPr="00C15549">
        <w:rPr>
          <w:rFonts w:ascii="Times New Roman" w:hAnsi="Times New Roman" w:cs="Times New Roman"/>
          <w:sz w:val="24"/>
          <w:szCs w:val="24"/>
        </w:rPr>
        <w:t xml:space="preserve"> сельского поселения  </w:t>
      </w:r>
    </w:p>
    <w:p w:rsidR="00B85D48" w:rsidRPr="00C15549" w:rsidRDefault="00B85D48" w:rsidP="00B85D48">
      <w:pPr>
        <w:widowControl w:val="0"/>
        <w:autoSpaceDE w:val="0"/>
        <w:ind w:firstLine="567"/>
        <w:jc w:val="both"/>
        <w:rPr>
          <w:rFonts w:ascii="Times New Roman" w:hAnsi="Times New Roman" w:cs="Times New Roman"/>
          <w:sz w:val="24"/>
          <w:szCs w:val="24"/>
        </w:rPr>
      </w:pPr>
    </w:p>
    <w:p w:rsidR="00B85D48" w:rsidRPr="00C15549" w:rsidRDefault="00B85D48" w:rsidP="00B85D48">
      <w:pPr>
        <w:suppressLineNumbers/>
        <w:jc w:val="center"/>
        <w:rPr>
          <w:rFonts w:ascii="Times New Roman" w:hAnsi="Times New Roman" w:cs="Times New Roman"/>
          <w:b/>
          <w:sz w:val="24"/>
          <w:szCs w:val="24"/>
        </w:rPr>
      </w:pPr>
      <w:r w:rsidRPr="00C15549">
        <w:rPr>
          <w:rFonts w:ascii="Times New Roman" w:hAnsi="Times New Roman" w:cs="Times New Roman"/>
          <w:b/>
          <w:sz w:val="24"/>
          <w:szCs w:val="24"/>
        </w:rPr>
        <w:t>СОВЕТ ДЕПУТАТОВ</w:t>
      </w:r>
    </w:p>
    <w:p w:rsidR="00B85D48" w:rsidRPr="00C15549" w:rsidRDefault="00B85D48" w:rsidP="00B85D48">
      <w:pPr>
        <w:jc w:val="center"/>
        <w:rPr>
          <w:rFonts w:ascii="Times New Roman" w:hAnsi="Times New Roman" w:cs="Times New Roman"/>
          <w:b/>
          <w:sz w:val="24"/>
          <w:szCs w:val="24"/>
        </w:rPr>
      </w:pPr>
      <w:r w:rsidRPr="00C15549">
        <w:rPr>
          <w:rFonts w:ascii="Times New Roman" w:hAnsi="Times New Roman" w:cs="Times New Roman"/>
          <w:b/>
          <w:sz w:val="24"/>
          <w:szCs w:val="24"/>
        </w:rPr>
        <w:t>АЯЗГУЛОВСКОГО СЕЛЬСКОГО ПОСЕЛЕНИЯ</w:t>
      </w:r>
    </w:p>
    <w:p w:rsidR="00B85D48" w:rsidRPr="00C15549" w:rsidRDefault="00B85D48" w:rsidP="00B85D48">
      <w:pPr>
        <w:jc w:val="center"/>
        <w:rPr>
          <w:rFonts w:ascii="Times New Roman" w:hAnsi="Times New Roman" w:cs="Times New Roman"/>
          <w:b/>
          <w:sz w:val="24"/>
          <w:szCs w:val="24"/>
        </w:rPr>
      </w:pPr>
      <w:r w:rsidRPr="00C15549">
        <w:rPr>
          <w:rFonts w:ascii="Times New Roman" w:hAnsi="Times New Roman" w:cs="Times New Roman"/>
          <w:b/>
          <w:sz w:val="24"/>
          <w:szCs w:val="24"/>
        </w:rPr>
        <w:t>РЕШАЕТ:</w:t>
      </w:r>
    </w:p>
    <w:p w:rsidR="00B85D48" w:rsidRPr="00C15549" w:rsidRDefault="00B85D48" w:rsidP="00B85D48">
      <w:pPr>
        <w:shd w:val="clear" w:color="auto" w:fill="FFFFFF"/>
        <w:autoSpaceDE w:val="0"/>
        <w:autoSpaceDN w:val="0"/>
        <w:adjustRightInd w:val="0"/>
        <w:ind w:firstLine="720"/>
        <w:jc w:val="both"/>
        <w:rPr>
          <w:rFonts w:ascii="Times New Roman" w:hAnsi="Times New Roman" w:cs="Times New Roman"/>
          <w:sz w:val="24"/>
          <w:szCs w:val="24"/>
        </w:rPr>
      </w:pPr>
    </w:p>
    <w:p w:rsidR="00B85D48" w:rsidRPr="00C15549" w:rsidRDefault="00B85D48" w:rsidP="00B85D48">
      <w:pPr>
        <w:autoSpaceDE w:val="0"/>
        <w:autoSpaceDN w:val="0"/>
        <w:adjustRightInd w:val="0"/>
        <w:jc w:val="both"/>
        <w:rPr>
          <w:rFonts w:ascii="Times New Roman" w:hAnsi="Times New Roman" w:cs="Times New Roman"/>
          <w:sz w:val="24"/>
          <w:szCs w:val="24"/>
        </w:rPr>
      </w:pPr>
      <w:r w:rsidRPr="00C15549">
        <w:rPr>
          <w:rFonts w:ascii="Times New Roman" w:hAnsi="Times New Roman" w:cs="Times New Roman"/>
          <w:sz w:val="24"/>
          <w:szCs w:val="24"/>
        </w:rPr>
        <w:t xml:space="preserve">1.  Утвердить в новой редакции Положение о порядке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в </w:t>
      </w:r>
      <w:proofErr w:type="spellStart"/>
      <w:r w:rsidRPr="00C15549">
        <w:rPr>
          <w:rFonts w:ascii="Times New Roman" w:hAnsi="Times New Roman" w:cs="Times New Roman"/>
          <w:sz w:val="24"/>
          <w:szCs w:val="24"/>
        </w:rPr>
        <w:t>Аязгуловском</w:t>
      </w:r>
      <w:proofErr w:type="spellEnd"/>
      <w:r w:rsidRPr="00C15549">
        <w:rPr>
          <w:rFonts w:ascii="Times New Roman" w:hAnsi="Times New Roman" w:cs="Times New Roman"/>
          <w:sz w:val="24"/>
          <w:szCs w:val="24"/>
        </w:rPr>
        <w:t xml:space="preserve"> сельском поселении,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(Приложение).</w:t>
      </w:r>
    </w:p>
    <w:p w:rsidR="00B85D48" w:rsidRPr="00C15549" w:rsidRDefault="00B85D48" w:rsidP="00B85D48">
      <w:pPr>
        <w:pStyle w:val="ConsPlusNormal"/>
        <w:jc w:val="both"/>
        <w:rPr>
          <w:rFonts w:ascii="Times New Roman" w:hAnsi="Times New Roman" w:cs="Times New Roman"/>
          <w:sz w:val="24"/>
          <w:szCs w:val="24"/>
        </w:rPr>
      </w:pPr>
      <w:r w:rsidRPr="00C15549">
        <w:rPr>
          <w:rFonts w:ascii="Times New Roman" w:hAnsi="Times New Roman" w:cs="Times New Roman"/>
          <w:sz w:val="24"/>
          <w:szCs w:val="24"/>
        </w:rPr>
        <w:lastRenderedPageBreak/>
        <w:t xml:space="preserve"> 2.Признать </w:t>
      </w:r>
      <w:r w:rsidR="00B545EC">
        <w:rPr>
          <w:rFonts w:ascii="Times New Roman" w:hAnsi="Times New Roman" w:cs="Times New Roman"/>
          <w:sz w:val="24"/>
          <w:szCs w:val="24"/>
        </w:rPr>
        <w:t xml:space="preserve">утратившим силу решение Совета </w:t>
      </w:r>
      <w:r w:rsidRPr="00C15549">
        <w:rPr>
          <w:rFonts w:ascii="Times New Roman" w:hAnsi="Times New Roman" w:cs="Times New Roman"/>
          <w:sz w:val="24"/>
          <w:szCs w:val="24"/>
        </w:rPr>
        <w:t xml:space="preserve">депутатов </w:t>
      </w:r>
      <w:proofErr w:type="spellStart"/>
      <w:r w:rsidRPr="00C15549">
        <w:rPr>
          <w:rFonts w:ascii="Times New Roman" w:hAnsi="Times New Roman" w:cs="Times New Roman"/>
          <w:sz w:val="24"/>
          <w:szCs w:val="24"/>
        </w:rPr>
        <w:t>Аяз</w:t>
      </w:r>
      <w:r w:rsidR="00541CF9">
        <w:rPr>
          <w:rFonts w:ascii="Times New Roman" w:hAnsi="Times New Roman" w:cs="Times New Roman"/>
          <w:sz w:val="24"/>
          <w:szCs w:val="24"/>
        </w:rPr>
        <w:t>гуловского</w:t>
      </w:r>
      <w:proofErr w:type="spellEnd"/>
      <w:r w:rsidR="00541CF9">
        <w:rPr>
          <w:rFonts w:ascii="Times New Roman" w:hAnsi="Times New Roman" w:cs="Times New Roman"/>
          <w:sz w:val="24"/>
          <w:szCs w:val="24"/>
        </w:rPr>
        <w:t xml:space="preserve"> сельского поселения </w:t>
      </w:r>
      <w:r w:rsidRPr="00C15549">
        <w:rPr>
          <w:rFonts w:ascii="Times New Roman" w:hAnsi="Times New Roman" w:cs="Times New Roman"/>
          <w:sz w:val="24"/>
          <w:szCs w:val="24"/>
        </w:rPr>
        <w:t xml:space="preserve">от </w:t>
      </w:r>
      <w:r w:rsidR="0024057B" w:rsidRPr="00C15549">
        <w:rPr>
          <w:rFonts w:ascii="Times New Roman" w:hAnsi="Times New Roman" w:cs="Times New Roman"/>
          <w:sz w:val="24"/>
          <w:szCs w:val="24"/>
        </w:rPr>
        <w:t>13</w:t>
      </w:r>
      <w:r w:rsidRPr="00C15549">
        <w:rPr>
          <w:rFonts w:ascii="Times New Roman" w:hAnsi="Times New Roman" w:cs="Times New Roman"/>
          <w:sz w:val="24"/>
          <w:szCs w:val="24"/>
        </w:rPr>
        <w:t>.</w:t>
      </w:r>
      <w:r w:rsidR="0024057B" w:rsidRPr="00C15549">
        <w:rPr>
          <w:rFonts w:ascii="Times New Roman" w:hAnsi="Times New Roman" w:cs="Times New Roman"/>
          <w:sz w:val="24"/>
          <w:szCs w:val="24"/>
        </w:rPr>
        <w:t>12</w:t>
      </w:r>
      <w:r w:rsidRPr="00C15549">
        <w:rPr>
          <w:rFonts w:ascii="Times New Roman" w:hAnsi="Times New Roman" w:cs="Times New Roman"/>
          <w:sz w:val="24"/>
          <w:szCs w:val="24"/>
        </w:rPr>
        <w:t>.201</w:t>
      </w:r>
      <w:r w:rsidR="0024057B" w:rsidRPr="00C15549">
        <w:rPr>
          <w:rFonts w:ascii="Times New Roman" w:hAnsi="Times New Roman" w:cs="Times New Roman"/>
          <w:sz w:val="24"/>
          <w:szCs w:val="24"/>
        </w:rPr>
        <w:t>7</w:t>
      </w:r>
      <w:r w:rsidRPr="00C15549">
        <w:rPr>
          <w:rFonts w:ascii="Times New Roman" w:hAnsi="Times New Roman" w:cs="Times New Roman"/>
          <w:sz w:val="24"/>
          <w:szCs w:val="24"/>
        </w:rPr>
        <w:t xml:space="preserve">г. № </w:t>
      </w:r>
      <w:r w:rsidR="0024057B" w:rsidRPr="00C15549">
        <w:rPr>
          <w:rFonts w:ascii="Times New Roman" w:hAnsi="Times New Roman" w:cs="Times New Roman"/>
          <w:sz w:val="24"/>
          <w:szCs w:val="24"/>
        </w:rPr>
        <w:t>3</w:t>
      </w:r>
      <w:r w:rsidR="00836503" w:rsidRPr="00C15549">
        <w:rPr>
          <w:rFonts w:ascii="Times New Roman" w:hAnsi="Times New Roman" w:cs="Times New Roman"/>
          <w:sz w:val="24"/>
          <w:szCs w:val="24"/>
        </w:rPr>
        <w:t>5</w:t>
      </w:r>
      <w:r w:rsidRPr="00C15549">
        <w:rPr>
          <w:rFonts w:ascii="Times New Roman" w:hAnsi="Times New Roman" w:cs="Times New Roman"/>
          <w:sz w:val="24"/>
          <w:szCs w:val="24"/>
        </w:rPr>
        <w:t xml:space="preserve"> «О порядке представления</w:t>
      </w:r>
      <w:r w:rsidR="00480D02" w:rsidRPr="00C15549">
        <w:rPr>
          <w:rFonts w:ascii="Times New Roman" w:hAnsi="Times New Roman" w:cs="Times New Roman"/>
          <w:sz w:val="24"/>
          <w:szCs w:val="24"/>
        </w:rPr>
        <w:t xml:space="preserve"> и  </w:t>
      </w:r>
      <w:r w:rsidR="006B58D8" w:rsidRPr="00C15549">
        <w:rPr>
          <w:rFonts w:ascii="Times New Roman" w:hAnsi="Times New Roman" w:cs="Times New Roman"/>
          <w:sz w:val="24"/>
          <w:szCs w:val="24"/>
        </w:rPr>
        <w:t xml:space="preserve"> проверки достоверности сведений представляемых </w:t>
      </w:r>
      <w:proofErr w:type="gramStart"/>
      <w:r w:rsidR="00480D02" w:rsidRPr="00C15549">
        <w:rPr>
          <w:rFonts w:ascii="Times New Roman" w:hAnsi="Times New Roman" w:cs="Times New Roman"/>
          <w:sz w:val="24"/>
          <w:szCs w:val="24"/>
        </w:rPr>
        <w:t>гражданами</w:t>
      </w:r>
      <w:r w:rsidR="006B58D8" w:rsidRPr="00C15549">
        <w:rPr>
          <w:rFonts w:ascii="Times New Roman" w:hAnsi="Times New Roman" w:cs="Times New Roman"/>
          <w:sz w:val="24"/>
          <w:szCs w:val="24"/>
        </w:rPr>
        <w:t xml:space="preserve"> </w:t>
      </w:r>
      <w:r w:rsidR="00480D02" w:rsidRPr="00C15549">
        <w:rPr>
          <w:rFonts w:ascii="Times New Roman" w:hAnsi="Times New Roman" w:cs="Times New Roman"/>
          <w:sz w:val="24"/>
          <w:szCs w:val="24"/>
        </w:rPr>
        <w:t>,претендующими</w:t>
      </w:r>
      <w:proofErr w:type="gramEnd"/>
      <w:r w:rsidR="00480D02" w:rsidRPr="00C15549">
        <w:rPr>
          <w:rFonts w:ascii="Times New Roman" w:hAnsi="Times New Roman" w:cs="Times New Roman"/>
          <w:sz w:val="24"/>
          <w:szCs w:val="24"/>
        </w:rPr>
        <w:t xml:space="preserve"> на замещение муниципальной должности, и</w:t>
      </w:r>
      <w:r w:rsidRPr="00C15549">
        <w:rPr>
          <w:rFonts w:ascii="Times New Roman" w:hAnsi="Times New Roman" w:cs="Times New Roman"/>
          <w:sz w:val="24"/>
          <w:szCs w:val="24"/>
        </w:rPr>
        <w:t xml:space="preserve"> лицами</w:t>
      </w:r>
      <w:r w:rsidRPr="00C15549">
        <w:rPr>
          <w:rFonts w:ascii="Times New Roman" w:eastAsia="Calibri" w:hAnsi="Times New Roman" w:cs="Times New Roman"/>
          <w:sz w:val="24"/>
          <w:szCs w:val="24"/>
        </w:rPr>
        <w:t>, замещающими</w:t>
      </w:r>
      <w:r w:rsidR="00480D02" w:rsidRPr="00C15549">
        <w:rPr>
          <w:rFonts w:ascii="Times New Roman" w:eastAsia="Calibri" w:hAnsi="Times New Roman" w:cs="Times New Roman"/>
          <w:sz w:val="24"/>
          <w:szCs w:val="24"/>
        </w:rPr>
        <w:t>( занимающими)</w:t>
      </w:r>
      <w:r w:rsidRPr="00C15549">
        <w:rPr>
          <w:rFonts w:ascii="Times New Roman" w:eastAsia="Calibri" w:hAnsi="Times New Roman" w:cs="Times New Roman"/>
          <w:sz w:val="24"/>
          <w:szCs w:val="24"/>
        </w:rPr>
        <w:t xml:space="preserve"> муниципальные должности в </w:t>
      </w:r>
      <w:proofErr w:type="spellStart"/>
      <w:r w:rsidRPr="00C15549">
        <w:rPr>
          <w:rFonts w:ascii="Times New Roman" w:eastAsia="Calibri" w:hAnsi="Times New Roman" w:cs="Times New Roman"/>
          <w:sz w:val="24"/>
          <w:szCs w:val="24"/>
        </w:rPr>
        <w:t>Аязгуловском</w:t>
      </w:r>
      <w:proofErr w:type="spellEnd"/>
      <w:r w:rsidRPr="00C15549">
        <w:rPr>
          <w:rFonts w:ascii="Times New Roman" w:eastAsia="Calibri" w:hAnsi="Times New Roman" w:cs="Times New Roman"/>
          <w:sz w:val="24"/>
          <w:szCs w:val="24"/>
        </w:rPr>
        <w:t xml:space="preserve"> сельском поселении</w:t>
      </w:r>
      <w:r w:rsidR="00480D02" w:rsidRPr="00C15549">
        <w:rPr>
          <w:rFonts w:ascii="Times New Roman" w:eastAsia="Calibri" w:hAnsi="Times New Roman" w:cs="Times New Roman"/>
          <w:sz w:val="24"/>
          <w:szCs w:val="24"/>
        </w:rPr>
        <w:t>,</w:t>
      </w:r>
      <w:r w:rsidRPr="00C15549">
        <w:rPr>
          <w:rFonts w:ascii="Times New Roman" w:eastAsia="Calibri" w:hAnsi="Times New Roman" w:cs="Times New Roman"/>
          <w:sz w:val="24"/>
          <w:szCs w:val="24"/>
        </w:rPr>
        <w:t xml:space="preserve"> </w:t>
      </w:r>
      <w:r w:rsidRPr="00C15549">
        <w:rPr>
          <w:rFonts w:ascii="Times New Roman" w:hAnsi="Times New Roman" w:cs="Times New Roman"/>
          <w:sz w:val="24"/>
          <w:szCs w:val="24"/>
          <w:vertAlign w:val="subscript"/>
        </w:rPr>
        <w:t xml:space="preserve"> </w:t>
      </w:r>
      <w:r w:rsidRPr="00C15549">
        <w:rPr>
          <w:rFonts w:ascii="Times New Roman" w:hAnsi="Times New Roman" w:cs="Times New Roman"/>
          <w:sz w:val="24"/>
          <w:szCs w:val="24"/>
        </w:rPr>
        <w:t xml:space="preserve"> о</w:t>
      </w:r>
      <w:r w:rsidR="00480D02" w:rsidRPr="00C15549">
        <w:rPr>
          <w:rFonts w:ascii="Times New Roman" w:hAnsi="Times New Roman" w:cs="Times New Roman"/>
          <w:sz w:val="24"/>
          <w:szCs w:val="24"/>
        </w:rPr>
        <w:t xml:space="preserve"> своих</w:t>
      </w:r>
      <w:r w:rsidRPr="00C15549">
        <w:rPr>
          <w:rFonts w:ascii="Times New Roman" w:hAnsi="Times New Roman" w:cs="Times New Roman"/>
          <w:sz w:val="24"/>
          <w:szCs w:val="24"/>
        </w:rPr>
        <w:t xml:space="preserve"> доходах</w:t>
      </w:r>
      <w:r w:rsidR="00480D02" w:rsidRPr="00C15549">
        <w:rPr>
          <w:rFonts w:ascii="Times New Roman" w:hAnsi="Times New Roman" w:cs="Times New Roman"/>
          <w:sz w:val="24"/>
          <w:szCs w:val="24"/>
        </w:rPr>
        <w:t xml:space="preserve">, </w:t>
      </w:r>
      <w:r w:rsidRPr="00C15549">
        <w:rPr>
          <w:rFonts w:ascii="Times New Roman" w:hAnsi="Times New Roman" w:cs="Times New Roman"/>
          <w:sz w:val="24"/>
          <w:szCs w:val="24"/>
        </w:rPr>
        <w:t xml:space="preserve"> расходах, </w:t>
      </w:r>
      <w:r w:rsidR="00480D02" w:rsidRPr="00C15549">
        <w:rPr>
          <w:rFonts w:ascii="Times New Roman" w:hAnsi="Times New Roman" w:cs="Times New Roman"/>
          <w:sz w:val="24"/>
          <w:szCs w:val="24"/>
        </w:rPr>
        <w:t>об имуществе и обязательствах имущественного характера</w:t>
      </w:r>
      <w:r w:rsidR="006B58D8" w:rsidRPr="00C15549">
        <w:rPr>
          <w:rFonts w:ascii="Times New Roman" w:hAnsi="Times New Roman" w:cs="Times New Roman"/>
          <w:sz w:val="24"/>
          <w:szCs w:val="24"/>
        </w:rPr>
        <w:t xml:space="preserve">, </w:t>
      </w:r>
      <w:r w:rsidR="00480D02" w:rsidRPr="00C15549">
        <w:rPr>
          <w:rFonts w:ascii="Times New Roman" w:hAnsi="Times New Roman" w:cs="Times New Roman"/>
          <w:sz w:val="24"/>
          <w:szCs w:val="24"/>
        </w:rPr>
        <w:t xml:space="preserve"> своих супруги (супруга) и несовершеннолетних детей</w:t>
      </w:r>
      <w:r w:rsidR="002B7871" w:rsidRPr="00C15549">
        <w:rPr>
          <w:rFonts w:ascii="Times New Roman" w:hAnsi="Times New Roman" w:cs="Times New Roman"/>
          <w:sz w:val="24"/>
          <w:szCs w:val="24"/>
        </w:rPr>
        <w:t>»</w:t>
      </w:r>
      <w:r w:rsidR="00480D02" w:rsidRPr="00C15549">
        <w:rPr>
          <w:rFonts w:ascii="Times New Roman" w:hAnsi="Times New Roman" w:cs="Times New Roman"/>
          <w:sz w:val="24"/>
          <w:szCs w:val="24"/>
        </w:rPr>
        <w:t>.</w:t>
      </w:r>
    </w:p>
    <w:p w:rsidR="006A45F3" w:rsidRPr="00C15549" w:rsidRDefault="006A45F3" w:rsidP="006A45F3">
      <w:pPr>
        <w:pStyle w:val="ConsPlusNormal"/>
        <w:jc w:val="both"/>
        <w:rPr>
          <w:rFonts w:ascii="Times New Roman" w:hAnsi="Times New Roman" w:cs="Times New Roman"/>
          <w:sz w:val="24"/>
          <w:szCs w:val="24"/>
        </w:rPr>
      </w:pPr>
      <w:r w:rsidRPr="00C15549">
        <w:rPr>
          <w:rFonts w:ascii="Times New Roman" w:hAnsi="Times New Roman" w:cs="Times New Roman"/>
          <w:sz w:val="24"/>
          <w:szCs w:val="24"/>
        </w:rPr>
        <w:t xml:space="preserve">3. Решение Совета депутатов </w:t>
      </w:r>
      <w:proofErr w:type="spellStart"/>
      <w:r w:rsidRPr="00C15549">
        <w:rPr>
          <w:rFonts w:ascii="Times New Roman" w:hAnsi="Times New Roman" w:cs="Times New Roman"/>
          <w:sz w:val="24"/>
          <w:szCs w:val="24"/>
        </w:rPr>
        <w:t>Аязгуловского</w:t>
      </w:r>
      <w:proofErr w:type="spellEnd"/>
      <w:r w:rsidRPr="00C15549">
        <w:rPr>
          <w:rFonts w:ascii="Times New Roman" w:hAnsi="Times New Roman" w:cs="Times New Roman"/>
          <w:sz w:val="24"/>
          <w:szCs w:val="24"/>
        </w:rPr>
        <w:t xml:space="preserve"> сельского поселения от 20.07.2018 года №15    О  внесении изменений в Положение «О порядке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в </w:t>
      </w:r>
      <w:proofErr w:type="spellStart"/>
      <w:r w:rsidRPr="00C15549">
        <w:rPr>
          <w:rFonts w:ascii="Times New Roman" w:hAnsi="Times New Roman" w:cs="Times New Roman"/>
          <w:sz w:val="24"/>
          <w:szCs w:val="24"/>
        </w:rPr>
        <w:t>Аязгуловском</w:t>
      </w:r>
      <w:proofErr w:type="spellEnd"/>
      <w:r w:rsidRPr="00C15549">
        <w:rPr>
          <w:rFonts w:ascii="Times New Roman" w:hAnsi="Times New Roman" w:cs="Times New Roman"/>
          <w:sz w:val="24"/>
          <w:szCs w:val="24"/>
        </w:rPr>
        <w:t xml:space="preserve"> сельском поселении,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22009D" w:rsidRPr="00C15549">
        <w:rPr>
          <w:rFonts w:ascii="Times New Roman" w:hAnsi="Times New Roman" w:cs="Times New Roman"/>
          <w:sz w:val="24"/>
          <w:szCs w:val="24"/>
        </w:rPr>
        <w:t>.</w:t>
      </w:r>
    </w:p>
    <w:p w:rsidR="0022009D" w:rsidRPr="00C15549" w:rsidRDefault="0022009D" w:rsidP="006A45F3">
      <w:pPr>
        <w:pStyle w:val="ConsPlusNormal"/>
        <w:jc w:val="both"/>
        <w:rPr>
          <w:rFonts w:ascii="Times New Roman" w:hAnsi="Times New Roman" w:cs="Times New Roman"/>
          <w:sz w:val="24"/>
          <w:szCs w:val="24"/>
        </w:rPr>
      </w:pPr>
    </w:p>
    <w:p w:rsidR="00B85D48" w:rsidRPr="00C15549" w:rsidRDefault="00B85D48" w:rsidP="00B85D48">
      <w:pPr>
        <w:pStyle w:val="ConsPlusNormal"/>
        <w:jc w:val="both"/>
        <w:rPr>
          <w:rFonts w:ascii="Times New Roman" w:hAnsi="Times New Roman" w:cs="Times New Roman"/>
          <w:sz w:val="24"/>
          <w:szCs w:val="24"/>
        </w:rPr>
      </w:pPr>
      <w:r w:rsidRPr="00C15549">
        <w:rPr>
          <w:rFonts w:ascii="Times New Roman" w:hAnsi="Times New Roman" w:cs="Times New Roman"/>
          <w:sz w:val="24"/>
          <w:szCs w:val="24"/>
        </w:rPr>
        <w:t xml:space="preserve">3. Опубликовать настоящее решение в </w:t>
      </w:r>
      <w:proofErr w:type="gramStart"/>
      <w:r w:rsidRPr="00C15549">
        <w:rPr>
          <w:rFonts w:ascii="Times New Roman" w:hAnsi="Times New Roman" w:cs="Times New Roman"/>
          <w:sz w:val="24"/>
          <w:szCs w:val="24"/>
        </w:rPr>
        <w:t>информационном</w:t>
      </w:r>
      <w:r w:rsidR="00541CF9">
        <w:rPr>
          <w:rFonts w:ascii="Times New Roman" w:hAnsi="Times New Roman" w:cs="Times New Roman"/>
          <w:sz w:val="24"/>
          <w:szCs w:val="24"/>
        </w:rPr>
        <w:t xml:space="preserve"> </w:t>
      </w:r>
      <w:r w:rsidRPr="00C15549">
        <w:rPr>
          <w:rFonts w:ascii="Times New Roman" w:hAnsi="Times New Roman" w:cs="Times New Roman"/>
          <w:sz w:val="24"/>
          <w:szCs w:val="24"/>
        </w:rPr>
        <w:t xml:space="preserve"> вестнике</w:t>
      </w:r>
      <w:proofErr w:type="gramEnd"/>
      <w:r w:rsidRPr="00C15549">
        <w:rPr>
          <w:rFonts w:ascii="Times New Roman" w:hAnsi="Times New Roman" w:cs="Times New Roman"/>
          <w:sz w:val="24"/>
          <w:szCs w:val="24"/>
        </w:rPr>
        <w:t xml:space="preserve"> </w:t>
      </w:r>
      <w:proofErr w:type="spellStart"/>
      <w:r w:rsidRPr="00C15549">
        <w:rPr>
          <w:rFonts w:ascii="Times New Roman" w:hAnsi="Times New Roman" w:cs="Times New Roman"/>
          <w:sz w:val="24"/>
          <w:szCs w:val="24"/>
        </w:rPr>
        <w:t>Аязгуловского</w:t>
      </w:r>
      <w:proofErr w:type="spellEnd"/>
      <w:r w:rsidRPr="00C15549">
        <w:rPr>
          <w:rFonts w:ascii="Times New Roman" w:hAnsi="Times New Roman" w:cs="Times New Roman"/>
          <w:sz w:val="24"/>
          <w:szCs w:val="24"/>
        </w:rPr>
        <w:t xml:space="preserve"> сельского поселения.</w:t>
      </w:r>
    </w:p>
    <w:p w:rsidR="00B85D48" w:rsidRDefault="00B85D48" w:rsidP="00B85D48">
      <w:pPr>
        <w:suppressLineNumbers/>
        <w:jc w:val="both"/>
        <w:rPr>
          <w:rFonts w:ascii="Times New Roman" w:hAnsi="Times New Roman" w:cs="Times New Roman"/>
          <w:sz w:val="24"/>
          <w:szCs w:val="24"/>
        </w:rPr>
      </w:pPr>
    </w:p>
    <w:p w:rsidR="00C15549" w:rsidRPr="00C15549" w:rsidRDefault="00C15549" w:rsidP="00B85D48">
      <w:pPr>
        <w:suppressLineNumbers/>
        <w:jc w:val="both"/>
        <w:rPr>
          <w:rFonts w:ascii="Times New Roman" w:hAnsi="Times New Roman" w:cs="Times New Roman"/>
          <w:sz w:val="24"/>
          <w:szCs w:val="24"/>
        </w:rPr>
      </w:pPr>
    </w:p>
    <w:p w:rsidR="00B85D48" w:rsidRPr="00C15549" w:rsidRDefault="00B85D48" w:rsidP="00B85D48">
      <w:pPr>
        <w:suppressLineNumbers/>
        <w:rPr>
          <w:rFonts w:ascii="Times New Roman" w:hAnsi="Times New Roman" w:cs="Times New Roman"/>
          <w:sz w:val="24"/>
          <w:szCs w:val="24"/>
        </w:rPr>
      </w:pPr>
      <w:r w:rsidRPr="00C15549">
        <w:rPr>
          <w:rFonts w:ascii="Times New Roman" w:hAnsi="Times New Roman" w:cs="Times New Roman"/>
          <w:sz w:val="24"/>
          <w:szCs w:val="24"/>
        </w:rPr>
        <w:t xml:space="preserve">Глава поселения                  </w:t>
      </w:r>
      <w:r w:rsidR="00B545EC">
        <w:rPr>
          <w:rFonts w:ascii="Times New Roman" w:hAnsi="Times New Roman" w:cs="Times New Roman"/>
          <w:sz w:val="24"/>
          <w:szCs w:val="24"/>
        </w:rPr>
        <w:t xml:space="preserve">                                                </w:t>
      </w:r>
      <w:proofErr w:type="spellStart"/>
      <w:r w:rsidR="00B545EC">
        <w:rPr>
          <w:rFonts w:ascii="Times New Roman" w:hAnsi="Times New Roman" w:cs="Times New Roman"/>
          <w:sz w:val="24"/>
          <w:szCs w:val="24"/>
        </w:rPr>
        <w:t>К.Н.Хисматуллин</w:t>
      </w:r>
      <w:proofErr w:type="spellEnd"/>
      <w:r w:rsidRPr="00C15549">
        <w:rPr>
          <w:rFonts w:ascii="Times New Roman" w:hAnsi="Times New Roman" w:cs="Times New Roman"/>
          <w:sz w:val="24"/>
          <w:szCs w:val="24"/>
        </w:rPr>
        <w:t xml:space="preserve">                                         </w:t>
      </w:r>
      <w:r w:rsidR="000A507C" w:rsidRPr="00C15549">
        <w:rPr>
          <w:rFonts w:ascii="Times New Roman" w:hAnsi="Times New Roman" w:cs="Times New Roman"/>
          <w:sz w:val="24"/>
          <w:szCs w:val="24"/>
        </w:rPr>
        <w:t xml:space="preserve">                                      </w:t>
      </w:r>
      <w:r w:rsidRPr="00C15549">
        <w:rPr>
          <w:rFonts w:ascii="Times New Roman" w:hAnsi="Times New Roman" w:cs="Times New Roman"/>
          <w:sz w:val="24"/>
          <w:szCs w:val="24"/>
        </w:rPr>
        <w:t xml:space="preserve">  </w:t>
      </w:r>
      <w:r w:rsidR="00C15549">
        <w:rPr>
          <w:rFonts w:ascii="Times New Roman" w:hAnsi="Times New Roman" w:cs="Times New Roman"/>
          <w:sz w:val="24"/>
          <w:szCs w:val="24"/>
        </w:rPr>
        <w:t xml:space="preserve">                      </w:t>
      </w:r>
    </w:p>
    <w:p w:rsidR="00B85D48" w:rsidRPr="00C15549" w:rsidRDefault="00B85D48" w:rsidP="00B85D48">
      <w:pPr>
        <w:suppressLineNumbers/>
        <w:jc w:val="both"/>
        <w:rPr>
          <w:rFonts w:ascii="Times New Roman" w:hAnsi="Times New Roman" w:cs="Times New Roman"/>
          <w:sz w:val="24"/>
          <w:szCs w:val="24"/>
        </w:rPr>
      </w:pPr>
    </w:p>
    <w:p w:rsidR="00B85D48" w:rsidRPr="00C15549" w:rsidRDefault="00B85D48" w:rsidP="00B85D48">
      <w:pPr>
        <w:rPr>
          <w:rFonts w:ascii="Times New Roman" w:hAnsi="Times New Roman" w:cs="Times New Roman"/>
          <w:sz w:val="24"/>
          <w:szCs w:val="24"/>
        </w:rPr>
      </w:pPr>
      <w:r w:rsidRPr="00C15549">
        <w:rPr>
          <w:rFonts w:ascii="Times New Roman" w:hAnsi="Times New Roman" w:cs="Times New Roman"/>
          <w:sz w:val="24"/>
          <w:szCs w:val="24"/>
        </w:rPr>
        <w:t xml:space="preserve">Председатель Совета депутатов                  </w:t>
      </w:r>
      <w:r w:rsidR="00C15549">
        <w:rPr>
          <w:rFonts w:ascii="Times New Roman" w:hAnsi="Times New Roman" w:cs="Times New Roman"/>
          <w:sz w:val="24"/>
          <w:szCs w:val="24"/>
        </w:rPr>
        <w:t xml:space="preserve">          </w:t>
      </w:r>
      <w:r w:rsidRPr="00C15549">
        <w:rPr>
          <w:rFonts w:ascii="Times New Roman" w:hAnsi="Times New Roman" w:cs="Times New Roman"/>
          <w:sz w:val="24"/>
          <w:szCs w:val="24"/>
        </w:rPr>
        <w:t xml:space="preserve"> </w:t>
      </w:r>
      <w:r w:rsidR="00B545EC">
        <w:rPr>
          <w:rFonts w:ascii="Times New Roman" w:hAnsi="Times New Roman" w:cs="Times New Roman"/>
          <w:sz w:val="24"/>
          <w:szCs w:val="24"/>
        </w:rPr>
        <w:t xml:space="preserve">          </w:t>
      </w:r>
      <w:r w:rsidRPr="00C15549">
        <w:rPr>
          <w:rFonts w:ascii="Times New Roman" w:hAnsi="Times New Roman" w:cs="Times New Roman"/>
          <w:sz w:val="24"/>
          <w:szCs w:val="24"/>
        </w:rPr>
        <w:t xml:space="preserve"> </w:t>
      </w:r>
      <w:r w:rsidR="00541CF9">
        <w:rPr>
          <w:rFonts w:ascii="Times New Roman" w:hAnsi="Times New Roman" w:cs="Times New Roman"/>
          <w:sz w:val="24"/>
          <w:szCs w:val="24"/>
        </w:rPr>
        <w:t xml:space="preserve"> </w:t>
      </w:r>
      <w:proofErr w:type="spellStart"/>
      <w:r w:rsidRPr="00C15549">
        <w:rPr>
          <w:rFonts w:ascii="Times New Roman" w:hAnsi="Times New Roman" w:cs="Times New Roman"/>
          <w:sz w:val="24"/>
          <w:szCs w:val="24"/>
        </w:rPr>
        <w:t>Р.Р.Идрисова</w:t>
      </w:r>
      <w:proofErr w:type="spellEnd"/>
      <w:r w:rsidRPr="00C15549">
        <w:rPr>
          <w:rFonts w:ascii="Times New Roman" w:hAnsi="Times New Roman" w:cs="Times New Roman"/>
          <w:sz w:val="24"/>
          <w:szCs w:val="24"/>
        </w:rPr>
        <w:t xml:space="preserve">  </w:t>
      </w:r>
    </w:p>
    <w:p w:rsidR="00B85D48" w:rsidRPr="00C15549" w:rsidRDefault="00B85D48" w:rsidP="00B85D48">
      <w:pPr>
        <w:rPr>
          <w:rFonts w:ascii="Times New Roman" w:hAnsi="Times New Roman" w:cs="Times New Roman"/>
          <w:sz w:val="24"/>
          <w:szCs w:val="24"/>
        </w:rPr>
      </w:pPr>
      <w:r w:rsidRPr="00C15549">
        <w:rPr>
          <w:rFonts w:ascii="Times New Roman" w:hAnsi="Times New Roman" w:cs="Times New Roman"/>
          <w:sz w:val="24"/>
          <w:szCs w:val="24"/>
        </w:rPr>
        <w:t xml:space="preserve"> </w:t>
      </w:r>
    </w:p>
    <w:p w:rsidR="00B85D48" w:rsidRPr="00C15549" w:rsidRDefault="00B85D48" w:rsidP="00B85D48">
      <w:pPr>
        <w:rPr>
          <w:rFonts w:ascii="Times New Roman" w:hAnsi="Times New Roman" w:cs="Times New Roman"/>
          <w:sz w:val="24"/>
          <w:szCs w:val="24"/>
        </w:rPr>
      </w:pPr>
    </w:p>
    <w:p w:rsidR="00B85D48" w:rsidRPr="00C15549" w:rsidRDefault="00B85D48" w:rsidP="00B85D48">
      <w:pPr>
        <w:rPr>
          <w:rFonts w:ascii="Times New Roman" w:hAnsi="Times New Roman" w:cs="Times New Roman"/>
          <w:sz w:val="24"/>
          <w:szCs w:val="24"/>
        </w:rPr>
      </w:pPr>
    </w:p>
    <w:p w:rsidR="00B85D48" w:rsidRPr="00C15549" w:rsidRDefault="00B85D48" w:rsidP="00B85D48">
      <w:pPr>
        <w:rPr>
          <w:rFonts w:ascii="Times New Roman" w:hAnsi="Times New Roman" w:cs="Times New Roman"/>
          <w:sz w:val="24"/>
          <w:szCs w:val="24"/>
        </w:rPr>
      </w:pPr>
    </w:p>
    <w:p w:rsidR="00B85D48" w:rsidRPr="00C15549" w:rsidRDefault="00B85D48" w:rsidP="00B85D48">
      <w:pPr>
        <w:rPr>
          <w:rFonts w:ascii="Times New Roman" w:hAnsi="Times New Roman" w:cs="Times New Roman"/>
          <w:sz w:val="24"/>
          <w:szCs w:val="24"/>
        </w:rPr>
      </w:pPr>
    </w:p>
    <w:p w:rsidR="00B85D48" w:rsidRPr="00C15549" w:rsidRDefault="00B85D48" w:rsidP="00B85D48">
      <w:pPr>
        <w:rPr>
          <w:rFonts w:ascii="Times New Roman" w:hAnsi="Times New Roman" w:cs="Times New Roman"/>
          <w:sz w:val="28"/>
          <w:szCs w:val="28"/>
        </w:rPr>
      </w:pPr>
    </w:p>
    <w:p w:rsidR="00B85D48" w:rsidRPr="00C15549" w:rsidRDefault="00B85D48" w:rsidP="00B85D48">
      <w:pPr>
        <w:rPr>
          <w:rFonts w:ascii="Times New Roman" w:hAnsi="Times New Roman" w:cs="Times New Roman"/>
          <w:sz w:val="28"/>
          <w:szCs w:val="28"/>
        </w:rPr>
      </w:pPr>
    </w:p>
    <w:p w:rsidR="00B85D48" w:rsidRPr="00C15549" w:rsidRDefault="00B85D48" w:rsidP="00B85D48">
      <w:pPr>
        <w:rPr>
          <w:rFonts w:ascii="Times New Roman" w:hAnsi="Times New Roman" w:cs="Times New Roman"/>
          <w:sz w:val="28"/>
          <w:szCs w:val="28"/>
        </w:rPr>
      </w:pPr>
    </w:p>
    <w:p w:rsidR="00B85D48" w:rsidRDefault="00B85D48" w:rsidP="00B85D48"/>
    <w:p w:rsidR="00B85D48" w:rsidRDefault="00B85D48" w:rsidP="00B85D48"/>
    <w:p w:rsidR="00B85D48" w:rsidRDefault="00B85D48" w:rsidP="00B85D48"/>
    <w:p w:rsidR="00B85D48" w:rsidRDefault="00B85D48" w:rsidP="00B85D48"/>
    <w:p w:rsidR="00B85D48" w:rsidRDefault="00B85D48" w:rsidP="00B85D48"/>
    <w:p w:rsidR="00B85D48" w:rsidRDefault="00B85D48" w:rsidP="00B85D48"/>
    <w:p w:rsidR="00B85D48" w:rsidRDefault="00B85D48" w:rsidP="00B85D48"/>
    <w:p w:rsidR="00B85D48" w:rsidRDefault="00B85D48" w:rsidP="00B85D48"/>
    <w:p w:rsidR="00B85D48" w:rsidRPr="009C7C99" w:rsidRDefault="00B85D48" w:rsidP="00B85D48">
      <w:pPr>
        <w:jc w:val="right"/>
      </w:pPr>
      <w:r w:rsidRPr="009C7C99">
        <w:t>Приложение</w:t>
      </w:r>
    </w:p>
    <w:p w:rsidR="00B85D48" w:rsidRPr="009C7C99" w:rsidRDefault="00B85D48" w:rsidP="00B85D48">
      <w:pPr>
        <w:pStyle w:val="ConsPlusNormal"/>
        <w:jc w:val="right"/>
        <w:rPr>
          <w:rFonts w:ascii="Times New Roman" w:hAnsi="Times New Roman" w:cs="Times New Roman"/>
          <w:sz w:val="24"/>
          <w:szCs w:val="24"/>
        </w:rPr>
      </w:pPr>
      <w:r w:rsidRPr="009C7C99">
        <w:rPr>
          <w:rFonts w:ascii="Times New Roman" w:hAnsi="Times New Roman" w:cs="Times New Roman"/>
          <w:sz w:val="24"/>
          <w:szCs w:val="24"/>
        </w:rPr>
        <w:t>к решению С</w:t>
      </w:r>
      <w:r>
        <w:rPr>
          <w:rFonts w:ascii="Times New Roman" w:hAnsi="Times New Roman" w:cs="Times New Roman"/>
          <w:sz w:val="24"/>
          <w:szCs w:val="24"/>
        </w:rPr>
        <w:t>овета</w:t>
      </w:r>
      <w:r w:rsidRPr="009C7C99">
        <w:rPr>
          <w:rFonts w:ascii="Times New Roman" w:hAnsi="Times New Roman" w:cs="Times New Roman"/>
          <w:sz w:val="24"/>
          <w:szCs w:val="24"/>
        </w:rPr>
        <w:t xml:space="preserve"> депутатов</w:t>
      </w:r>
    </w:p>
    <w:p w:rsidR="00B85D48" w:rsidRPr="009C7C99" w:rsidRDefault="00B85D48" w:rsidP="00B85D48">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Аязгуловского</w:t>
      </w:r>
      <w:proofErr w:type="spellEnd"/>
      <w:r w:rsidRPr="009C7C99">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p>
    <w:p w:rsidR="00B85D48" w:rsidRPr="009C7C99" w:rsidRDefault="00C15549" w:rsidP="00B85D48">
      <w:pPr>
        <w:pStyle w:val="ConsPlusNormal"/>
        <w:jc w:val="right"/>
        <w:rPr>
          <w:rFonts w:ascii="Times New Roman" w:hAnsi="Times New Roman" w:cs="Times New Roman"/>
          <w:sz w:val="24"/>
          <w:szCs w:val="24"/>
        </w:rPr>
      </w:pPr>
      <w:r>
        <w:rPr>
          <w:rFonts w:ascii="Times New Roman" w:hAnsi="Times New Roman" w:cs="Times New Roman"/>
          <w:sz w:val="24"/>
          <w:szCs w:val="24"/>
        </w:rPr>
        <w:t>от 30</w:t>
      </w:r>
      <w:r w:rsidR="00B85D48">
        <w:rPr>
          <w:rFonts w:ascii="Times New Roman" w:hAnsi="Times New Roman" w:cs="Times New Roman"/>
          <w:sz w:val="24"/>
          <w:szCs w:val="24"/>
        </w:rPr>
        <w:t>.12 .</w:t>
      </w:r>
      <w:r w:rsidR="00B85D48" w:rsidRPr="009C7C99">
        <w:rPr>
          <w:rFonts w:ascii="Times New Roman" w:hAnsi="Times New Roman" w:cs="Times New Roman"/>
          <w:sz w:val="24"/>
          <w:szCs w:val="24"/>
        </w:rPr>
        <w:t>201</w:t>
      </w:r>
      <w:r w:rsidR="00B85D48">
        <w:rPr>
          <w:rFonts w:ascii="Times New Roman" w:hAnsi="Times New Roman" w:cs="Times New Roman"/>
          <w:sz w:val="24"/>
          <w:szCs w:val="24"/>
        </w:rPr>
        <w:t>9</w:t>
      </w:r>
      <w:r w:rsidR="00B85D48" w:rsidRPr="009C7C99">
        <w:rPr>
          <w:rFonts w:ascii="Times New Roman" w:hAnsi="Times New Roman" w:cs="Times New Roman"/>
          <w:sz w:val="24"/>
          <w:szCs w:val="24"/>
        </w:rPr>
        <w:t xml:space="preserve"> г. </w:t>
      </w:r>
      <w:proofErr w:type="gramStart"/>
      <w:r w:rsidR="00B85D48" w:rsidRPr="009C7C99">
        <w:rPr>
          <w:rFonts w:ascii="Times New Roman" w:hAnsi="Times New Roman" w:cs="Times New Roman"/>
          <w:sz w:val="24"/>
          <w:szCs w:val="24"/>
        </w:rPr>
        <w:t>№</w:t>
      </w:r>
      <w:r w:rsidR="00B545EC">
        <w:rPr>
          <w:rFonts w:ascii="Times New Roman" w:hAnsi="Times New Roman" w:cs="Times New Roman"/>
          <w:sz w:val="24"/>
          <w:szCs w:val="24"/>
        </w:rPr>
        <w:t xml:space="preserve">  46</w:t>
      </w:r>
      <w:proofErr w:type="gramEnd"/>
      <w:r w:rsidR="00B85D48">
        <w:rPr>
          <w:rFonts w:ascii="Times New Roman" w:hAnsi="Times New Roman" w:cs="Times New Roman"/>
          <w:sz w:val="24"/>
          <w:szCs w:val="24"/>
        </w:rPr>
        <w:t xml:space="preserve"> </w:t>
      </w:r>
    </w:p>
    <w:p w:rsidR="00B85D48" w:rsidRPr="009C7C99" w:rsidRDefault="00B85D48" w:rsidP="00B85D48">
      <w:pPr>
        <w:pStyle w:val="ConsPlusNormal"/>
        <w:jc w:val="both"/>
        <w:rPr>
          <w:rFonts w:ascii="Times New Roman" w:hAnsi="Times New Roman" w:cs="Times New Roman"/>
          <w:sz w:val="24"/>
          <w:szCs w:val="24"/>
        </w:rPr>
      </w:pPr>
    </w:p>
    <w:p w:rsidR="00B85D48" w:rsidRDefault="00B85D48" w:rsidP="00B85D48">
      <w:r w:rsidRPr="008E3B1F">
        <w:t xml:space="preserve"> </w:t>
      </w:r>
    </w:p>
    <w:p w:rsidR="00B85D48" w:rsidRPr="00E64D71" w:rsidRDefault="00B85D48" w:rsidP="00B85D48">
      <w:pPr>
        <w:autoSpaceDE w:val="0"/>
        <w:autoSpaceDN w:val="0"/>
        <w:adjustRightInd w:val="0"/>
        <w:ind w:firstLine="540"/>
        <w:jc w:val="center"/>
        <w:rPr>
          <w:b/>
        </w:rPr>
      </w:pPr>
      <w:r w:rsidRPr="00E64D71">
        <w:rPr>
          <w:b/>
        </w:rPr>
        <w:t>ПОЛОЖЕНИЕ</w:t>
      </w:r>
    </w:p>
    <w:p w:rsidR="00B85D48" w:rsidRPr="00E64D71" w:rsidRDefault="00B85D48" w:rsidP="00B85D48">
      <w:pPr>
        <w:autoSpaceDE w:val="0"/>
        <w:autoSpaceDN w:val="0"/>
        <w:adjustRightInd w:val="0"/>
        <w:ind w:firstLine="540"/>
        <w:jc w:val="center"/>
        <w:rPr>
          <w:b/>
        </w:rPr>
      </w:pPr>
      <w:r w:rsidRPr="00E64D71">
        <w:rPr>
          <w:b/>
        </w:rPr>
        <w:t xml:space="preserve">о порядке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gramStart"/>
      <w:r>
        <w:rPr>
          <w:b/>
        </w:rPr>
        <w:t xml:space="preserve">в  </w:t>
      </w:r>
      <w:proofErr w:type="spellStart"/>
      <w:r>
        <w:rPr>
          <w:b/>
        </w:rPr>
        <w:t>Аязгуловском</w:t>
      </w:r>
      <w:proofErr w:type="spellEnd"/>
      <w:proofErr w:type="gramEnd"/>
      <w:r w:rsidRPr="00E64D71">
        <w:rPr>
          <w:b/>
        </w:rPr>
        <w:t xml:space="preserve"> </w:t>
      </w:r>
      <w:r>
        <w:rPr>
          <w:b/>
        </w:rPr>
        <w:t>сельском поселении</w:t>
      </w:r>
      <w:r w:rsidRPr="00E64D71">
        <w:rPr>
          <w:b/>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85D48" w:rsidRDefault="00B85D48" w:rsidP="00B85D48">
      <w:pPr>
        <w:autoSpaceDE w:val="0"/>
        <w:autoSpaceDN w:val="0"/>
        <w:adjustRightInd w:val="0"/>
        <w:jc w:val="both"/>
        <w:outlineLvl w:val="0"/>
      </w:pP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bookmarkStart w:id="0" w:name="Par2"/>
      <w:bookmarkEnd w:id="0"/>
      <w:r w:rsidRPr="00B545EC">
        <w:rPr>
          <w:rFonts w:ascii="Times New Roman" w:hAnsi="Times New Roman" w:cs="Times New Roman"/>
          <w:sz w:val="24"/>
          <w:szCs w:val="24"/>
        </w:rPr>
        <w:t xml:space="preserve">1. Настоящим </w:t>
      </w:r>
      <w:proofErr w:type="gramStart"/>
      <w:r w:rsidRPr="00B545EC">
        <w:rPr>
          <w:rFonts w:ascii="Times New Roman" w:hAnsi="Times New Roman" w:cs="Times New Roman"/>
          <w:sz w:val="24"/>
          <w:szCs w:val="24"/>
        </w:rPr>
        <w:t xml:space="preserve">Положением </w:t>
      </w:r>
      <w:r w:rsidR="00B545EC" w:rsidRPr="00B545EC">
        <w:rPr>
          <w:rFonts w:ascii="Times New Roman" w:hAnsi="Times New Roman" w:cs="Times New Roman"/>
          <w:sz w:val="24"/>
          <w:szCs w:val="24"/>
        </w:rPr>
        <w:t xml:space="preserve"> </w:t>
      </w:r>
      <w:r w:rsidRPr="00B545EC">
        <w:rPr>
          <w:rFonts w:ascii="Times New Roman" w:hAnsi="Times New Roman" w:cs="Times New Roman"/>
          <w:sz w:val="24"/>
          <w:szCs w:val="24"/>
        </w:rPr>
        <w:t>определяется</w:t>
      </w:r>
      <w:proofErr w:type="gramEnd"/>
      <w:r w:rsidRPr="00B545EC">
        <w:rPr>
          <w:rFonts w:ascii="Times New Roman" w:hAnsi="Times New Roman" w:cs="Times New Roman"/>
          <w:sz w:val="24"/>
          <w:szCs w:val="24"/>
        </w:rPr>
        <w:t xml:space="preserve">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в </w:t>
      </w:r>
      <w:proofErr w:type="spellStart"/>
      <w:r w:rsidRPr="00B545EC">
        <w:rPr>
          <w:rFonts w:ascii="Times New Roman" w:hAnsi="Times New Roman" w:cs="Times New Roman"/>
          <w:sz w:val="24"/>
          <w:szCs w:val="24"/>
        </w:rPr>
        <w:t>Аязгуловском</w:t>
      </w:r>
      <w:proofErr w:type="spellEnd"/>
      <w:r w:rsidRPr="00B545EC">
        <w:rPr>
          <w:rFonts w:ascii="Times New Roman" w:hAnsi="Times New Roman" w:cs="Times New Roman"/>
          <w:sz w:val="24"/>
          <w:szCs w:val="24"/>
        </w:rPr>
        <w:t xml:space="preserve"> сельском поселении,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  2. Сведения, представляемые гражданами, претендующими на замещение муниципальной должности, и лицами, замещающими (занимающими) муниципальные должности в </w:t>
      </w:r>
      <w:proofErr w:type="spellStart"/>
      <w:r w:rsidRPr="00B545EC">
        <w:rPr>
          <w:rFonts w:ascii="Times New Roman" w:hAnsi="Times New Roman" w:cs="Times New Roman"/>
          <w:sz w:val="24"/>
          <w:szCs w:val="24"/>
        </w:rPr>
        <w:t>Аязгуловском</w:t>
      </w:r>
      <w:proofErr w:type="spellEnd"/>
      <w:r w:rsidRPr="00B545EC">
        <w:rPr>
          <w:rFonts w:ascii="Times New Roman" w:hAnsi="Times New Roman" w:cs="Times New Roman"/>
          <w:sz w:val="24"/>
          <w:szCs w:val="24"/>
        </w:rPr>
        <w:t xml:space="preserve"> сельском поселении,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w:t>
      </w:r>
      <w:hyperlink r:id="rId6" w:history="1">
        <w:r w:rsidRPr="00B545EC">
          <w:rPr>
            <w:rFonts w:ascii="Times New Roman" w:hAnsi="Times New Roman" w:cs="Times New Roman"/>
            <w:sz w:val="24"/>
            <w:szCs w:val="24"/>
          </w:rPr>
          <w:t>форме</w:t>
        </w:r>
      </w:hyperlink>
      <w:r w:rsidRPr="00B545EC">
        <w:rPr>
          <w:rFonts w:ascii="Times New Roman" w:hAnsi="Times New Roman" w:cs="Times New Roman"/>
          <w:sz w:val="24"/>
          <w:szCs w:val="24"/>
        </w:rPr>
        <w:t xml:space="preserve">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bookmarkStart w:id="1" w:name="Par3"/>
      <w:bookmarkEnd w:id="1"/>
      <w:r w:rsidRPr="00B545EC">
        <w:rPr>
          <w:rFonts w:ascii="Times New Roman" w:hAnsi="Times New Roman" w:cs="Times New Roman"/>
          <w:sz w:val="24"/>
          <w:szCs w:val="24"/>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B85D48" w:rsidRPr="00B545EC" w:rsidRDefault="00B85D48" w:rsidP="00B85D48">
      <w:pPr>
        <w:spacing w:before="240" w:after="1" w:line="240" w:lineRule="atLeast"/>
        <w:ind w:firstLine="540"/>
        <w:jc w:val="both"/>
        <w:rPr>
          <w:rFonts w:ascii="Times New Roman" w:hAnsi="Times New Roman" w:cs="Times New Roman"/>
          <w:sz w:val="24"/>
          <w:szCs w:val="24"/>
        </w:rPr>
      </w:pPr>
      <w:bookmarkStart w:id="2" w:name="Par4"/>
      <w:bookmarkEnd w:id="2"/>
      <w:r w:rsidRPr="00B545EC">
        <w:rPr>
          <w:rFonts w:ascii="Times New Roman" w:hAnsi="Times New Roman" w:cs="Times New Roman"/>
          <w:sz w:val="24"/>
          <w:szCs w:val="24"/>
        </w:rPr>
        <w:t>2) лицами, замещающими (занимающими) муниципальные должности, за исключением лиц, указанных в подпункте 3 настоящего пункта, - ежегодно не позднее 30 апреля года, следующего за отчетным;</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bookmarkStart w:id="3" w:name="P4"/>
      <w:bookmarkEnd w:id="3"/>
      <w:r w:rsidRPr="00B545EC">
        <w:rPr>
          <w:rFonts w:ascii="Times New Roman" w:hAnsi="Times New Roman" w:cs="Times New Roman"/>
          <w:sz w:val="24"/>
          <w:szCs w:val="24"/>
        </w:rPr>
        <w:t xml:space="preserve">3) лицами, замещающими муниципальные должности депутатов Совета депутатов </w:t>
      </w:r>
      <w:proofErr w:type="spellStart"/>
      <w:r w:rsidRPr="00B545EC">
        <w:rPr>
          <w:rFonts w:ascii="Times New Roman" w:hAnsi="Times New Roman" w:cs="Times New Roman"/>
          <w:sz w:val="24"/>
          <w:szCs w:val="24"/>
        </w:rPr>
        <w:t>Аязгуловского</w:t>
      </w:r>
      <w:proofErr w:type="spellEnd"/>
      <w:r w:rsidRPr="00B545EC">
        <w:rPr>
          <w:rFonts w:ascii="Times New Roman" w:hAnsi="Times New Roman" w:cs="Times New Roman"/>
          <w:sz w:val="24"/>
          <w:szCs w:val="24"/>
        </w:rPr>
        <w:t xml:space="preserve">  сельского поселения и осуществляющими свои полномочия на непостоянной основе, - в течение четырех месяцев со дня избрания депутатами, передачи им  вакантных депутатских мандатов или прекращения осуществления ими полномочий на постоянной основе, а также не позднее 30 апреля каждого года, следующего за годом совершения сделок, предусмотренных </w:t>
      </w:r>
      <w:r w:rsidR="00B545EC" w:rsidRPr="00B545EC">
        <w:rPr>
          <w:rFonts w:ascii="Times New Roman" w:hAnsi="Times New Roman" w:cs="Times New Roman"/>
          <w:sz w:val="24"/>
          <w:szCs w:val="24"/>
        </w:rPr>
        <w:t xml:space="preserve"> </w:t>
      </w:r>
      <w:hyperlink r:id="rId7" w:history="1">
        <w:r w:rsidRPr="00B545EC">
          <w:rPr>
            <w:rFonts w:ascii="Times New Roman" w:hAnsi="Times New Roman" w:cs="Times New Roman"/>
            <w:sz w:val="24"/>
            <w:szCs w:val="24"/>
          </w:rPr>
          <w:t>частью 1 статьи 3</w:t>
        </w:r>
      </w:hyperlink>
      <w:r w:rsidRPr="00B545EC">
        <w:rPr>
          <w:rFonts w:ascii="Times New Roman" w:hAnsi="Times New Roman" w:cs="Times New Roman"/>
          <w:sz w:val="24"/>
          <w:szCs w:val="24"/>
        </w:rPr>
        <w:t xml:space="preserve"> Федерального закона  от 3.12.2012 года № 230-ФЗ  "О контроле за соответствием расходов лиц, замещающих государственные</w:t>
      </w:r>
      <w:r w:rsidR="00B545EC" w:rsidRPr="00B545EC">
        <w:rPr>
          <w:rFonts w:ascii="Times New Roman" w:hAnsi="Times New Roman" w:cs="Times New Roman"/>
          <w:sz w:val="24"/>
          <w:szCs w:val="24"/>
        </w:rPr>
        <w:t xml:space="preserve"> </w:t>
      </w:r>
      <w:r w:rsidRPr="00B545EC">
        <w:rPr>
          <w:rFonts w:ascii="Times New Roman" w:hAnsi="Times New Roman" w:cs="Times New Roman"/>
          <w:sz w:val="24"/>
          <w:szCs w:val="24"/>
        </w:rPr>
        <w:t xml:space="preserve"> должности, и иных лиц их доходам."</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3. Сведения о доходах, расходах, об имуществе и обязательствах имущественного характера нап</w:t>
      </w:r>
      <w:r w:rsidR="00516C48" w:rsidRPr="00B545EC">
        <w:rPr>
          <w:rFonts w:ascii="Times New Roman" w:hAnsi="Times New Roman" w:cs="Times New Roman"/>
          <w:sz w:val="24"/>
          <w:szCs w:val="24"/>
        </w:rPr>
        <w:t xml:space="preserve">равляются в Комиссию </w:t>
      </w:r>
      <w:proofErr w:type="spellStart"/>
      <w:r w:rsidR="00516C48" w:rsidRPr="00B545EC">
        <w:rPr>
          <w:rFonts w:ascii="Times New Roman" w:hAnsi="Times New Roman" w:cs="Times New Roman"/>
          <w:sz w:val="24"/>
          <w:szCs w:val="24"/>
        </w:rPr>
        <w:t>Аязгуловского</w:t>
      </w:r>
      <w:proofErr w:type="spellEnd"/>
      <w:r w:rsidRPr="00B545EC">
        <w:rPr>
          <w:rFonts w:ascii="Times New Roman" w:hAnsi="Times New Roman" w:cs="Times New Roman"/>
          <w:sz w:val="24"/>
          <w:szCs w:val="24"/>
        </w:rPr>
        <w:t xml:space="preserve"> сельского </w:t>
      </w:r>
      <w:proofErr w:type="gramStart"/>
      <w:r w:rsidRPr="00B545EC">
        <w:rPr>
          <w:rFonts w:ascii="Times New Roman" w:hAnsi="Times New Roman" w:cs="Times New Roman"/>
          <w:sz w:val="24"/>
          <w:szCs w:val="24"/>
        </w:rPr>
        <w:t>поселения  по</w:t>
      </w:r>
      <w:proofErr w:type="gramEnd"/>
      <w:r w:rsidRPr="00B545EC">
        <w:rPr>
          <w:rFonts w:ascii="Times New Roman" w:hAnsi="Times New Roman" w:cs="Times New Roman"/>
          <w:sz w:val="24"/>
          <w:szCs w:val="24"/>
        </w:rPr>
        <w:t xml:space="preserve"> контролю за достоверностью сведений о доходах, расходах, об имуществе и обязательствах имущественного характера (далее - Комиссия).</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В случае, если лица, указанные в </w:t>
      </w:r>
      <w:hyperlink r:id="rId8" w:history="1">
        <w:r w:rsidRPr="00B545EC">
          <w:rPr>
            <w:rFonts w:ascii="Times New Roman" w:hAnsi="Times New Roman" w:cs="Times New Roman"/>
            <w:sz w:val="24"/>
            <w:szCs w:val="24"/>
          </w:rPr>
          <w:t xml:space="preserve">подпункте 3 пункта 2 настоящего Положения </w:t>
        </w:r>
      </w:hyperlink>
      <w:r w:rsidRPr="00B545EC">
        <w:rPr>
          <w:rFonts w:ascii="Times New Roman" w:hAnsi="Times New Roman" w:cs="Times New Roman"/>
          <w:sz w:val="24"/>
          <w:szCs w:val="24"/>
        </w:rPr>
        <w:t>, в течение отчетного периода не совершали сделки, предусмотренные</w:t>
      </w:r>
      <w:r w:rsidR="00B545EC" w:rsidRPr="00B545EC">
        <w:rPr>
          <w:rFonts w:ascii="Times New Roman" w:hAnsi="Times New Roman" w:cs="Times New Roman"/>
          <w:sz w:val="24"/>
          <w:szCs w:val="24"/>
        </w:rPr>
        <w:t xml:space="preserve"> </w:t>
      </w:r>
      <w:r w:rsidRPr="00B545EC">
        <w:rPr>
          <w:rFonts w:ascii="Times New Roman" w:hAnsi="Times New Roman" w:cs="Times New Roman"/>
          <w:sz w:val="24"/>
          <w:szCs w:val="24"/>
        </w:rPr>
        <w:t xml:space="preserve"> </w:t>
      </w:r>
      <w:hyperlink r:id="rId9" w:history="1">
        <w:r w:rsidRPr="00B545EC">
          <w:rPr>
            <w:rFonts w:ascii="Times New Roman" w:hAnsi="Times New Roman" w:cs="Times New Roman"/>
            <w:sz w:val="24"/>
            <w:szCs w:val="24"/>
          </w:rPr>
          <w:t>частью 1 статьи 3</w:t>
        </w:r>
      </w:hyperlink>
      <w:r w:rsidRPr="00B545EC">
        <w:rPr>
          <w:rFonts w:ascii="Times New Roman" w:hAnsi="Times New Roman" w:cs="Times New Roman"/>
          <w:sz w:val="24"/>
          <w:szCs w:val="24"/>
        </w:rPr>
        <w:t xml:space="preserve"> Федерального закона "О контроле за соответствием</w:t>
      </w:r>
      <w:r w:rsidR="00B545EC" w:rsidRPr="00B545EC">
        <w:rPr>
          <w:rFonts w:ascii="Times New Roman" w:hAnsi="Times New Roman" w:cs="Times New Roman"/>
          <w:sz w:val="24"/>
          <w:szCs w:val="24"/>
        </w:rPr>
        <w:t xml:space="preserve"> </w:t>
      </w:r>
      <w:r w:rsidRPr="00B545EC">
        <w:rPr>
          <w:rFonts w:ascii="Times New Roman" w:hAnsi="Times New Roman" w:cs="Times New Roman"/>
          <w:sz w:val="24"/>
          <w:szCs w:val="24"/>
        </w:rPr>
        <w:t xml:space="preserve"> расходов лиц, замещающих государственные должности, и иных лиц их доходам", данные лица направляют в Комиссию, в срок до 30 апреля года, следующего за отчетным, информацию об этом в письменной форме.</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Состав, ср</w:t>
      </w:r>
      <w:r w:rsidR="00541CF9">
        <w:rPr>
          <w:rFonts w:ascii="Times New Roman" w:hAnsi="Times New Roman" w:cs="Times New Roman"/>
          <w:sz w:val="24"/>
          <w:szCs w:val="24"/>
        </w:rPr>
        <w:t xml:space="preserve">оки и порядок работы Комиссии, </w:t>
      </w:r>
      <w:r w:rsidRPr="00B545EC">
        <w:rPr>
          <w:rFonts w:ascii="Times New Roman" w:hAnsi="Times New Roman" w:cs="Times New Roman"/>
          <w:sz w:val="24"/>
          <w:szCs w:val="24"/>
        </w:rPr>
        <w:t>определяется решен</w:t>
      </w:r>
      <w:r w:rsidR="00516C48" w:rsidRPr="00B545EC">
        <w:rPr>
          <w:rFonts w:ascii="Times New Roman" w:hAnsi="Times New Roman" w:cs="Times New Roman"/>
          <w:sz w:val="24"/>
          <w:szCs w:val="24"/>
        </w:rPr>
        <w:t xml:space="preserve">ием Совета депутатов </w:t>
      </w:r>
      <w:proofErr w:type="spellStart"/>
      <w:r w:rsidR="00516C48" w:rsidRPr="00B545EC">
        <w:rPr>
          <w:rFonts w:ascii="Times New Roman" w:hAnsi="Times New Roman" w:cs="Times New Roman"/>
          <w:sz w:val="24"/>
          <w:szCs w:val="24"/>
        </w:rPr>
        <w:t>Аязгуловского</w:t>
      </w:r>
      <w:proofErr w:type="spellEnd"/>
      <w:r w:rsidRPr="00B545EC">
        <w:rPr>
          <w:rFonts w:ascii="Times New Roman" w:hAnsi="Times New Roman" w:cs="Times New Roman"/>
          <w:sz w:val="24"/>
          <w:szCs w:val="24"/>
        </w:rPr>
        <w:t xml:space="preserve"> сельского </w:t>
      </w:r>
      <w:proofErr w:type="gramStart"/>
      <w:r w:rsidRPr="00B545EC">
        <w:rPr>
          <w:rFonts w:ascii="Times New Roman" w:hAnsi="Times New Roman" w:cs="Times New Roman"/>
          <w:sz w:val="24"/>
          <w:szCs w:val="24"/>
        </w:rPr>
        <w:t xml:space="preserve">поселения,   </w:t>
      </w:r>
      <w:proofErr w:type="gramEnd"/>
      <w:r w:rsidRPr="00B545EC">
        <w:rPr>
          <w:rFonts w:ascii="Times New Roman" w:hAnsi="Times New Roman" w:cs="Times New Roman"/>
          <w:sz w:val="24"/>
          <w:szCs w:val="24"/>
        </w:rPr>
        <w:t>в соответствии с нормативными правовыми актами Российской Федерации и Челябинской области.</w:t>
      </w:r>
    </w:p>
    <w:p w:rsidR="00B85D48" w:rsidRPr="00B545EC" w:rsidRDefault="00B85D48" w:rsidP="00B85D48">
      <w:pPr>
        <w:spacing w:before="240" w:after="1" w:line="240" w:lineRule="atLeast"/>
        <w:ind w:firstLine="540"/>
        <w:jc w:val="both"/>
        <w:rPr>
          <w:rFonts w:ascii="Times New Roman" w:hAnsi="Times New Roman" w:cs="Times New Roman"/>
          <w:sz w:val="24"/>
          <w:szCs w:val="24"/>
        </w:rPr>
      </w:pPr>
      <w:r w:rsidRPr="00B545EC">
        <w:rPr>
          <w:rFonts w:ascii="Times New Roman" w:hAnsi="Times New Roman" w:cs="Times New Roman"/>
          <w:sz w:val="24"/>
          <w:szCs w:val="24"/>
        </w:rPr>
        <w:t>Для представления Губернатору Челябинской области сведения о доходах, расходах, об имуществе и обязательствах имущественного характера направляются Комиссией, в Управление государственной службы и противодействия коррупции Правительства Челябинской области в следующие сроки:</w:t>
      </w:r>
    </w:p>
    <w:p w:rsidR="00B85D48" w:rsidRPr="00B545EC" w:rsidRDefault="00B85D48" w:rsidP="00B85D48">
      <w:pPr>
        <w:spacing w:before="240" w:after="1" w:line="240" w:lineRule="atLeast"/>
        <w:ind w:firstLine="540"/>
        <w:jc w:val="both"/>
        <w:rPr>
          <w:rFonts w:ascii="Times New Roman" w:hAnsi="Times New Roman" w:cs="Times New Roman"/>
          <w:sz w:val="24"/>
          <w:szCs w:val="24"/>
        </w:rPr>
      </w:pPr>
      <w:r w:rsidRPr="00B545EC">
        <w:rPr>
          <w:rFonts w:ascii="Times New Roman" w:hAnsi="Times New Roman" w:cs="Times New Roman"/>
          <w:sz w:val="24"/>
          <w:szCs w:val="24"/>
        </w:rPr>
        <w:t>сведения, представляемые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B85D48" w:rsidRPr="00B545EC" w:rsidRDefault="00B85D48" w:rsidP="00B85D48">
      <w:pPr>
        <w:spacing w:after="1" w:line="240" w:lineRule="atLeast"/>
        <w:jc w:val="both"/>
        <w:rPr>
          <w:rFonts w:ascii="Times New Roman" w:hAnsi="Times New Roman" w:cs="Times New Roman"/>
          <w:sz w:val="24"/>
          <w:szCs w:val="24"/>
        </w:rPr>
      </w:pPr>
      <w:r w:rsidRPr="00B545EC">
        <w:rPr>
          <w:rFonts w:ascii="Times New Roman" w:hAnsi="Times New Roman" w:cs="Times New Roman"/>
          <w:sz w:val="24"/>
          <w:szCs w:val="24"/>
        </w:rPr>
        <w:t xml:space="preserve">        </w:t>
      </w:r>
    </w:p>
    <w:p w:rsidR="00B85D48" w:rsidRPr="00B545EC" w:rsidRDefault="00B85D48" w:rsidP="00B85D48">
      <w:pPr>
        <w:spacing w:after="1" w:line="240" w:lineRule="atLeast"/>
        <w:jc w:val="both"/>
        <w:rPr>
          <w:rFonts w:ascii="Times New Roman" w:hAnsi="Times New Roman" w:cs="Times New Roman"/>
          <w:sz w:val="24"/>
          <w:szCs w:val="24"/>
        </w:rPr>
      </w:pPr>
      <w:r w:rsidRPr="00B545EC">
        <w:rPr>
          <w:rFonts w:ascii="Times New Roman" w:hAnsi="Times New Roman" w:cs="Times New Roman"/>
          <w:sz w:val="24"/>
          <w:szCs w:val="24"/>
        </w:rPr>
        <w:t xml:space="preserve">        сведения, представляемые лицами, замещающими (занимающими) муниципальные должности, - не позднее трех рабочих дней после окончания срока, указанного в </w:t>
      </w:r>
      <w:hyperlink r:id="rId10" w:history="1">
        <w:r w:rsidRPr="00B545EC">
          <w:rPr>
            <w:rFonts w:ascii="Times New Roman" w:hAnsi="Times New Roman" w:cs="Times New Roman"/>
            <w:sz w:val="24"/>
            <w:szCs w:val="24"/>
          </w:rPr>
          <w:t>пункте 2 части 1</w:t>
        </w:r>
      </w:hyperlink>
      <w:r w:rsidRPr="00B545EC">
        <w:rPr>
          <w:rFonts w:ascii="Times New Roman" w:hAnsi="Times New Roman" w:cs="Times New Roman"/>
          <w:sz w:val="24"/>
          <w:szCs w:val="24"/>
        </w:rPr>
        <w:t xml:space="preserve"> статьи 3-6  Закона Челябинской области от 29.01.2009 N 353-ЗО  "О противодействии коррупции в Челябинской области".</w:t>
      </w:r>
    </w:p>
    <w:p w:rsidR="00B85D48" w:rsidRPr="00B545EC" w:rsidRDefault="00B85D48" w:rsidP="00B85D48">
      <w:pPr>
        <w:spacing w:before="240" w:after="1" w:line="240" w:lineRule="atLeast"/>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Для представления Губернатору Челябинской области информация, указанная в </w:t>
      </w:r>
      <w:hyperlink w:anchor="P2" w:history="1">
        <w:r w:rsidRPr="00B545EC">
          <w:rPr>
            <w:rFonts w:ascii="Times New Roman" w:hAnsi="Times New Roman" w:cs="Times New Roman"/>
            <w:sz w:val="24"/>
            <w:szCs w:val="24"/>
          </w:rPr>
          <w:t>абзаце втором</w:t>
        </w:r>
      </w:hyperlink>
      <w:r w:rsidRPr="00B545EC">
        <w:rPr>
          <w:rFonts w:ascii="Times New Roman" w:hAnsi="Times New Roman" w:cs="Times New Roman"/>
          <w:sz w:val="24"/>
          <w:szCs w:val="24"/>
        </w:rPr>
        <w:t xml:space="preserve"> настоящего пункта, направляется Комиссией, в Управление государственной службы и противодействия коррупции Правительства Челябинской области не позднее 10 мая года, следующего за отчетным.</w:t>
      </w:r>
    </w:p>
    <w:p w:rsidR="00B85D48" w:rsidRPr="00B545EC" w:rsidRDefault="00B85D48" w:rsidP="00B85D48">
      <w:pPr>
        <w:spacing w:after="1" w:line="240" w:lineRule="atLeast"/>
        <w:jc w:val="both"/>
        <w:rPr>
          <w:rFonts w:ascii="Times New Roman" w:hAnsi="Times New Roman" w:cs="Times New Roman"/>
          <w:sz w:val="24"/>
          <w:szCs w:val="24"/>
        </w:rPr>
      </w:pPr>
    </w:p>
    <w:p w:rsidR="00B85D48" w:rsidRPr="00B545EC" w:rsidRDefault="00B85D48" w:rsidP="00B85D48">
      <w:pPr>
        <w:spacing w:after="1" w:line="240" w:lineRule="atLeast"/>
        <w:jc w:val="both"/>
        <w:rPr>
          <w:rFonts w:ascii="Times New Roman" w:hAnsi="Times New Roman" w:cs="Times New Roman"/>
          <w:sz w:val="24"/>
          <w:szCs w:val="24"/>
        </w:rPr>
      </w:pPr>
      <w:r w:rsidRPr="00B545EC">
        <w:rPr>
          <w:rFonts w:ascii="Times New Roman" w:hAnsi="Times New Roman" w:cs="Times New Roman"/>
          <w:sz w:val="24"/>
          <w:szCs w:val="24"/>
        </w:rPr>
        <w:t xml:space="preserve">        4. Гражданин, претендующий на замещение муниципальной должности, указанной в </w:t>
      </w:r>
      <w:hyperlink r:id="rId11" w:history="1">
        <w:r w:rsidRPr="00B545EC">
          <w:rPr>
            <w:rFonts w:ascii="Times New Roman" w:hAnsi="Times New Roman" w:cs="Times New Roman"/>
            <w:sz w:val="24"/>
            <w:szCs w:val="24"/>
          </w:rPr>
          <w:t>пункте 1 части 1</w:t>
        </w:r>
      </w:hyperlink>
      <w:r w:rsidRPr="00B545EC">
        <w:rPr>
          <w:rFonts w:ascii="Times New Roman" w:hAnsi="Times New Roman" w:cs="Times New Roman"/>
          <w:sz w:val="24"/>
          <w:szCs w:val="24"/>
        </w:rPr>
        <w:t xml:space="preserve"> статьи 3-6 Закона Челябинской области от 29.01.2009 N 353-ЗО "О противодействии коррупции в Челябинской области" , представляет:</w:t>
      </w:r>
    </w:p>
    <w:p w:rsidR="00B85D48" w:rsidRPr="00B545EC" w:rsidRDefault="00B85D48" w:rsidP="00B85D48">
      <w:pPr>
        <w:spacing w:before="240" w:after="1" w:line="240" w:lineRule="atLeast"/>
        <w:ind w:firstLine="540"/>
        <w:jc w:val="both"/>
        <w:rPr>
          <w:rFonts w:ascii="Times New Roman" w:hAnsi="Times New Roman" w:cs="Times New Roman"/>
          <w:sz w:val="24"/>
          <w:szCs w:val="24"/>
        </w:rPr>
      </w:pPr>
      <w:r w:rsidRPr="00B545EC">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B85D48" w:rsidRPr="00B545EC" w:rsidRDefault="00B85D48" w:rsidP="00B85D48">
      <w:pPr>
        <w:spacing w:before="240" w:after="1" w:line="240" w:lineRule="atLeast"/>
        <w:ind w:firstLine="540"/>
        <w:jc w:val="both"/>
        <w:rPr>
          <w:rFonts w:ascii="Times New Roman" w:hAnsi="Times New Roman" w:cs="Times New Roman"/>
          <w:sz w:val="24"/>
          <w:szCs w:val="24"/>
        </w:rPr>
      </w:pPr>
      <w:r w:rsidRPr="00B545EC">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B85D48" w:rsidRPr="00B545EC" w:rsidRDefault="00B85D48" w:rsidP="00B85D48">
      <w:pPr>
        <w:spacing w:before="240" w:after="1" w:line="240" w:lineRule="atLeast"/>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 5. Лицо, замещающее муниципальную должность, представляет:</w:t>
      </w:r>
    </w:p>
    <w:p w:rsidR="00B85D48" w:rsidRPr="00B545EC" w:rsidRDefault="00B85D48" w:rsidP="00B85D48">
      <w:pPr>
        <w:spacing w:before="240" w:after="1" w:line="240" w:lineRule="atLeast"/>
        <w:ind w:firstLine="540"/>
        <w:jc w:val="both"/>
        <w:rPr>
          <w:rFonts w:ascii="Times New Roman" w:hAnsi="Times New Roman" w:cs="Times New Roman"/>
          <w:sz w:val="24"/>
          <w:szCs w:val="24"/>
        </w:rPr>
      </w:pPr>
      <w:r w:rsidRPr="00B545EC">
        <w:rPr>
          <w:rFonts w:ascii="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85D48" w:rsidRPr="00B545EC" w:rsidRDefault="00B85D48" w:rsidP="00B85D48">
      <w:pPr>
        <w:spacing w:before="240" w:after="1" w:line="240" w:lineRule="atLeast"/>
        <w:ind w:firstLine="540"/>
        <w:jc w:val="both"/>
        <w:rPr>
          <w:rFonts w:ascii="Times New Roman" w:hAnsi="Times New Roman" w:cs="Times New Roman"/>
          <w:sz w:val="24"/>
          <w:szCs w:val="24"/>
        </w:rPr>
      </w:pPr>
      <w:r w:rsidRPr="00B545EC">
        <w:rPr>
          <w:rFonts w:ascii="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85D48" w:rsidRPr="00B545EC" w:rsidRDefault="00B85D48" w:rsidP="00B85D48">
      <w:pPr>
        <w:pStyle w:val="ConsPlusNormal"/>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6. В случае, если гражданин, претендующий на замещение муниципальной должности,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 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4" w:history="1">
        <w:r w:rsidRPr="008D1C89">
          <w:rPr>
            <w:rFonts w:ascii="Times New Roman" w:hAnsi="Times New Roman" w:cs="Times New Roman"/>
            <w:sz w:val="24"/>
            <w:szCs w:val="24"/>
          </w:rPr>
          <w:t>пунктом 1 части 1</w:t>
        </w:r>
      </w:hyperlink>
      <w:r w:rsidRPr="008D1C89">
        <w:rPr>
          <w:rFonts w:ascii="Times New Roman" w:hAnsi="Times New Roman" w:cs="Times New Roman"/>
          <w:sz w:val="24"/>
          <w:szCs w:val="24"/>
        </w:rPr>
        <w:t xml:space="preserve"> </w:t>
      </w:r>
      <w:r w:rsidRPr="00B545EC">
        <w:rPr>
          <w:rFonts w:ascii="Times New Roman" w:hAnsi="Times New Roman" w:cs="Times New Roman"/>
          <w:sz w:val="24"/>
          <w:szCs w:val="24"/>
        </w:rPr>
        <w:t>статьи 3-6 Закона Челябинской области от 29.01.2009 N 353-ЗО "О противодействии коррупции в Челябинской области".</w:t>
      </w:r>
    </w:p>
    <w:p w:rsidR="00B85D48" w:rsidRPr="00B545EC" w:rsidRDefault="00B85D48" w:rsidP="00B85D48">
      <w:pPr>
        <w:pStyle w:val="ConsPlusNormal"/>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В случае, если лицо, замещающее (занимающее)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 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сроков, указанных в </w:t>
      </w:r>
      <w:hyperlink w:anchor="P5" w:history="1">
        <w:r w:rsidRPr="00EB3252">
          <w:rPr>
            <w:rFonts w:ascii="Times New Roman" w:hAnsi="Times New Roman" w:cs="Times New Roman"/>
            <w:sz w:val="24"/>
            <w:szCs w:val="24"/>
          </w:rPr>
          <w:t>пунктах 2</w:t>
        </w:r>
      </w:hyperlink>
      <w:r w:rsidRPr="00EB3252">
        <w:rPr>
          <w:rFonts w:ascii="Times New Roman" w:hAnsi="Times New Roman" w:cs="Times New Roman"/>
          <w:sz w:val="24"/>
          <w:szCs w:val="24"/>
        </w:rPr>
        <w:t xml:space="preserve"> и </w:t>
      </w:r>
      <w:hyperlink w:anchor="P7" w:history="1">
        <w:r w:rsidRPr="00EB3252">
          <w:rPr>
            <w:rFonts w:ascii="Times New Roman" w:hAnsi="Times New Roman" w:cs="Times New Roman"/>
            <w:sz w:val="24"/>
            <w:szCs w:val="24"/>
          </w:rPr>
          <w:t>3 части 1</w:t>
        </w:r>
      </w:hyperlink>
      <w:r w:rsidRPr="00B545EC">
        <w:rPr>
          <w:rFonts w:ascii="Times New Roman" w:hAnsi="Times New Roman" w:cs="Times New Roman"/>
          <w:sz w:val="24"/>
          <w:szCs w:val="24"/>
        </w:rPr>
        <w:t xml:space="preserve"> статьи 3-6 Закона Челябинской области от 29.01.2009 N 353-ЗО "О противодействии коррупции в Челябинской области" .</w:t>
      </w:r>
    </w:p>
    <w:p w:rsidR="00B85D48" w:rsidRPr="00B545EC" w:rsidRDefault="00B85D48" w:rsidP="00B85D48">
      <w:pPr>
        <w:pStyle w:val="ConsPlusNormal"/>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7. Комиссия осуществляют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w:t>
      </w:r>
    </w:p>
    <w:p w:rsidR="00B85D48" w:rsidRPr="00B545EC" w:rsidRDefault="00B85D48" w:rsidP="00B85D48">
      <w:pPr>
        <w:pStyle w:val="ConsPlusNormal"/>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анализ сведений, представляемых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анализ сведений, представляемых лицами, замещающими (занимающими) муниципальные должности, - не позднее трех рабочих дней после окончания сроков, указанных в </w:t>
      </w:r>
      <w:hyperlink w:anchor="P5" w:history="1">
        <w:r w:rsidRPr="00EB3252">
          <w:rPr>
            <w:rFonts w:ascii="Times New Roman" w:hAnsi="Times New Roman" w:cs="Times New Roman"/>
            <w:sz w:val="24"/>
            <w:szCs w:val="24"/>
          </w:rPr>
          <w:t>пунктах 2</w:t>
        </w:r>
      </w:hyperlink>
      <w:r w:rsidRPr="00EB3252">
        <w:rPr>
          <w:rFonts w:ascii="Times New Roman" w:hAnsi="Times New Roman" w:cs="Times New Roman"/>
          <w:sz w:val="24"/>
          <w:szCs w:val="24"/>
        </w:rPr>
        <w:t xml:space="preserve"> и </w:t>
      </w:r>
      <w:hyperlink w:anchor="P7" w:history="1">
        <w:r w:rsidRPr="00EB3252">
          <w:rPr>
            <w:rFonts w:ascii="Times New Roman" w:hAnsi="Times New Roman" w:cs="Times New Roman"/>
            <w:sz w:val="24"/>
            <w:szCs w:val="24"/>
          </w:rPr>
          <w:t>3 части 1</w:t>
        </w:r>
      </w:hyperlink>
      <w:r w:rsidRPr="00B545EC">
        <w:rPr>
          <w:rFonts w:ascii="Times New Roman" w:hAnsi="Times New Roman" w:cs="Times New Roman"/>
          <w:sz w:val="24"/>
          <w:szCs w:val="24"/>
        </w:rPr>
        <w:t xml:space="preserve"> статьи 3-6 Закона Челябинской области от 29.01.2009 N 353-ЗО "О противодействии коррупции в Челябинской области".</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bookmarkStart w:id="4" w:name="Par12"/>
      <w:bookmarkEnd w:id="4"/>
      <w:r w:rsidRPr="00B545EC">
        <w:rPr>
          <w:rFonts w:ascii="Times New Roman" w:hAnsi="Times New Roman" w:cs="Times New Roman"/>
          <w:sz w:val="24"/>
          <w:szCs w:val="24"/>
        </w:rPr>
        <w:t xml:space="preserve">8.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принятому по основаниям, предусмотренным </w:t>
      </w:r>
      <w:hyperlink w:anchor="P46" w:history="1">
        <w:r w:rsidRPr="00EB3252">
          <w:rPr>
            <w:rFonts w:ascii="Times New Roman" w:hAnsi="Times New Roman" w:cs="Times New Roman"/>
            <w:sz w:val="24"/>
            <w:szCs w:val="24"/>
          </w:rPr>
          <w:t>частью 6</w:t>
        </w:r>
      </w:hyperlink>
      <w:r w:rsidRPr="00B545EC">
        <w:rPr>
          <w:rFonts w:ascii="Times New Roman" w:hAnsi="Times New Roman" w:cs="Times New Roman"/>
          <w:sz w:val="24"/>
          <w:szCs w:val="24"/>
        </w:rPr>
        <w:t xml:space="preserve"> статьи 3-6 Закона Челябинской области от 29.01.2009 N 353-ЗО "О противодействии коррупции в Челябинской области".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w:t>
      </w:r>
      <w:r w:rsidR="00516C48" w:rsidRPr="00B545EC">
        <w:rPr>
          <w:rFonts w:ascii="Times New Roman" w:hAnsi="Times New Roman" w:cs="Times New Roman"/>
          <w:sz w:val="24"/>
          <w:szCs w:val="24"/>
        </w:rPr>
        <w:t xml:space="preserve">о) муниципальную должность в </w:t>
      </w:r>
      <w:proofErr w:type="spellStart"/>
      <w:r w:rsidR="00516C48" w:rsidRPr="00B545EC">
        <w:rPr>
          <w:rFonts w:ascii="Times New Roman" w:hAnsi="Times New Roman" w:cs="Times New Roman"/>
          <w:sz w:val="24"/>
          <w:szCs w:val="24"/>
        </w:rPr>
        <w:t>Аязгуловском</w:t>
      </w:r>
      <w:proofErr w:type="spellEnd"/>
      <w:r w:rsidRPr="00B545EC">
        <w:rPr>
          <w:rFonts w:ascii="Times New Roman" w:hAnsi="Times New Roman" w:cs="Times New Roman"/>
          <w:sz w:val="24"/>
          <w:szCs w:val="24"/>
        </w:rPr>
        <w:t xml:space="preserve"> сельском поселении, и оформляется в письменной форме.</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bookmarkStart w:id="5" w:name="Par13"/>
      <w:bookmarkEnd w:id="5"/>
      <w:r w:rsidRPr="00B545EC">
        <w:rPr>
          <w:rFonts w:ascii="Times New Roman" w:hAnsi="Times New Roman" w:cs="Times New Roman"/>
          <w:sz w:val="24"/>
          <w:szCs w:val="24"/>
        </w:rPr>
        <w:t>9.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на имя Губернатора Челябинской области информация о:</w:t>
      </w:r>
    </w:p>
    <w:p w:rsidR="00B85D48" w:rsidRPr="00B545EC" w:rsidRDefault="00B85D48" w:rsidP="00B85D48">
      <w:pPr>
        <w:pStyle w:val="ConsPlusNormal"/>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1) представлении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B85D48" w:rsidRPr="00B545EC" w:rsidRDefault="00B85D48" w:rsidP="00B85D48">
      <w:pPr>
        <w:pStyle w:val="ConsPlusNormal"/>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2) представлении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3) несоблюдении лицом, замещающим (занимающим) муниципальную должность, ограничений, запретов, неисполнения обязанностей, установленных </w:t>
      </w:r>
      <w:r w:rsidRPr="00EB3252">
        <w:rPr>
          <w:rFonts w:ascii="Times New Roman" w:hAnsi="Times New Roman" w:cs="Times New Roman"/>
          <w:sz w:val="24"/>
          <w:szCs w:val="24"/>
        </w:rPr>
        <w:t xml:space="preserve">Федеральным </w:t>
      </w:r>
      <w:hyperlink r:id="rId12" w:history="1">
        <w:r w:rsidRPr="00EB3252">
          <w:rPr>
            <w:rFonts w:ascii="Times New Roman" w:hAnsi="Times New Roman" w:cs="Times New Roman"/>
            <w:sz w:val="24"/>
            <w:szCs w:val="24"/>
          </w:rPr>
          <w:t>законом</w:t>
        </w:r>
      </w:hyperlink>
      <w:r w:rsidRPr="00B545EC">
        <w:rPr>
          <w:rFonts w:ascii="Times New Roman" w:hAnsi="Times New Roman" w:cs="Times New Roman"/>
          <w:sz w:val="24"/>
          <w:szCs w:val="24"/>
        </w:rPr>
        <w:t xml:space="preserve"> "О противодействии коррупции", Федеральным </w:t>
      </w:r>
      <w:hyperlink r:id="rId13" w:history="1">
        <w:r w:rsidRPr="00EB3252">
          <w:rPr>
            <w:rFonts w:ascii="Times New Roman" w:hAnsi="Times New Roman" w:cs="Times New Roman"/>
            <w:sz w:val="24"/>
            <w:szCs w:val="24"/>
          </w:rPr>
          <w:t>законом</w:t>
        </w:r>
      </w:hyperlink>
      <w:r w:rsidRPr="00B545EC">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r w:rsidRPr="00EB3252">
        <w:rPr>
          <w:rFonts w:ascii="Times New Roman" w:hAnsi="Times New Roman" w:cs="Times New Roman"/>
          <w:sz w:val="24"/>
          <w:szCs w:val="24"/>
        </w:rPr>
        <w:t xml:space="preserve">Федеральным </w:t>
      </w:r>
      <w:hyperlink r:id="rId14" w:history="1">
        <w:r w:rsidRPr="00EB3252">
          <w:rPr>
            <w:rFonts w:ascii="Times New Roman" w:hAnsi="Times New Roman" w:cs="Times New Roman"/>
            <w:sz w:val="24"/>
            <w:szCs w:val="24"/>
          </w:rPr>
          <w:t>законом</w:t>
        </w:r>
      </w:hyperlink>
      <w:r w:rsidRPr="00B545EC">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bookmarkStart w:id="6" w:name="Par16"/>
      <w:bookmarkEnd w:id="6"/>
      <w:r w:rsidRPr="00B545EC">
        <w:rPr>
          <w:rFonts w:ascii="Times New Roman" w:hAnsi="Times New Roman" w:cs="Times New Roman"/>
          <w:sz w:val="24"/>
          <w:szCs w:val="24"/>
        </w:rPr>
        <w:t xml:space="preserve">10. Информация, предусмотренная </w:t>
      </w:r>
      <w:hyperlink w:anchor="Par13" w:history="1">
        <w:r w:rsidRPr="00B545EC">
          <w:rPr>
            <w:rFonts w:ascii="Times New Roman" w:hAnsi="Times New Roman" w:cs="Times New Roman"/>
            <w:sz w:val="24"/>
            <w:szCs w:val="24"/>
          </w:rPr>
          <w:t>пунктом</w:t>
        </w:r>
      </w:hyperlink>
      <w:r w:rsidRPr="00B545EC">
        <w:rPr>
          <w:rFonts w:ascii="Times New Roman" w:hAnsi="Times New Roman" w:cs="Times New Roman"/>
          <w:sz w:val="24"/>
          <w:szCs w:val="24"/>
        </w:rPr>
        <w:t xml:space="preserve"> 9  настоящего Положения, может быть представлена:</w:t>
      </w: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r w:rsidRPr="00B545EC">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r w:rsidRPr="00B545EC">
        <w:rPr>
          <w:rFonts w:ascii="Times New Roman" w:hAnsi="Times New Roman" w:cs="Times New Roman"/>
          <w:sz w:val="24"/>
          <w:szCs w:val="24"/>
        </w:rPr>
        <w:t>2) должностными лицами органов местного самоуправления, ответственными за работу по профилактике коррупционных и иных правонарушений;</w:t>
      </w: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r w:rsidRPr="00B545EC">
        <w:rPr>
          <w:rFonts w:ascii="Times New Roman" w:hAnsi="Times New Roman" w:cs="Times New Roman"/>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r w:rsidRPr="00B545EC">
        <w:rPr>
          <w:rFonts w:ascii="Times New Roman" w:hAnsi="Times New Roman" w:cs="Times New Roman"/>
          <w:sz w:val="24"/>
          <w:szCs w:val="24"/>
        </w:rPr>
        <w:t>4) Общественной палатой Российской Федерации, Общественной палатой Челябинской области;</w:t>
      </w: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r w:rsidRPr="00B545EC">
        <w:rPr>
          <w:rFonts w:ascii="Times New Roman" w:hAnsi="Times New Roman" w:cs="Times New Roman"/>
          <w:sz w:val="24"/>
          <w:szCs w:val="24"/>
        </w:rPr>
        <w:t>5) общероссийскими средствами массовой информации.</w:t>
      </w: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p>
    <w:p w:rsidR="00B85D48" w:rsidRPr="00B545EC" w:rsidRDefault="00B85D48" w:rsidP="00B85D48">
      <w:pPr>
        <w:autoSpaceDE w:val="0"/>
        <w:autoSpaceDN w:val="0"/>
        <w:adjustRightInd w:val="0"/>
        <w:ind w:firstLine="540"/>
        <w:jc w:val="both"/>
        <w:rPr>
          <w:rFonts w:ascii="Times New Roman" w:hAnsi="Times New Roman" w:cs="Times New Roman"/>
          <w:sz w:val="24"/>
          <w:szCs w:val="24"/>
        </w:rPr>
      </w:pPr>
      <w:r w:rsidRPr="00B545EC">
        <w:rPr>
          <w:rFonts w:ascii="Times New Roman" w:hAnsi="Times New Roman" w:cs="Times New Roman"/>
          <w:sz w:val="24"/>
          <w:szCs w:val="24"/>
        </w:rPr>
        <w:t>11.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12.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B85D48" w:rsidRPr="00B545EC" w:rsidRDefault="00B85D48" w:rsidP="00B85D48">
      <w:pPr>
        <w:pStyle w:val="ConsPlusNormal"/>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13. Проверка достоверности и полноты сведений о доходах, расходах, об имуществе и обязательствах имущественного характера, за исключением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осуществляется Управлением государственной службы и противодействия коррупции Правительства Челябинской области. Доклад о результатах такой проверки, осуществленной Управлением государственной службы и противодействия коррупции Правительства Челябинской области, направляется Губернатору Челябинской области.</w:t>
      </w:r>
    </w:p>
    <w:p w:rsidR="00131A4B" w:rsidRPr="00B545EC" w:rsidRDefault="00B85D48" w:rsidP="00131A4B">
      <w:pPr>
        <w:autoSpaceDE w:val="0"/>
        <w:autoSpaceDN w:val="0"/>
        <w:adjustRightInd w:val="0"/>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проверка достоверности и полноты представляемых ими сведений о доходах, расходах, об имуществе и обязательствах имущественного характера осуществляется Комиссией, по месту представления указанными лицами сведений о доходах, расходах, об имуществе и обязательствах имущественного характера. Для представления Губернатору Челябинской области доклад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направляется в Управление государственной службы и противодействия коррупции Правительства Челябинской области.</w:t>
      </w:r>
      <w:bookmarkStart w:id="7" w:name="_GoBack"/>
      <w:bookmarkEnd w:id="7"/>
    </w:p>
    <w:p w:rsidR="00B85D48" w:rsidRPr="00B545EC" w:rsidRDefault="00B85D48" w:rsidP="00B85D48">
      <w:pPr>
        <w:pStyle w:val="ConsPlusNormal"/>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14.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44" w:history="1">
        <w:r w:rsidRPr="00EB3252">
          <w:rPr>
            <w:rFonts w:ascii="Times New Roman" w:hAnsi="Times New Roman" w:cs="Times New Roman"/>
            <w:sz w:val="24"/>
            <w:szCs w:val="24"/>
          </w:rPr>
          <w:t>пунктом</w:t>
        </w:r>
      </w:hyperlink>
      <w:r w:rsidRPr="00EB3252">
        <w:rPr>
          <w:rFonts w:ascii="Times New Roman" w:hAnsi="Times New Roman" w:cs="Times New Roman"/>
          <w:sz w:val="24"/>
          <w:szCs w:val="24"/>
        </w:rPr>
        <w:t xml:space="preserve"> 8</w:t>
      </w:r>
      <w:r w:rsidRPr="00B545EC">
        <w:rPr>
          <w:rFonts w:ascii="Times New Roman" w:hAnsi="Times New Roman" w:cs="Times New Roman"/>
          <w:sz w:val="24"/>
          <w:szCs w:val="24"/>
        </w:rPr>
        <w:t xml:space="preserve"> настоящего Положения,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B85D48" w:rsidRPr="00B545EC" w:rsidRDefault="00B85D48" w:rsidP="00B85D48">
      <w:pPr>
        <w:pStyle w:val="ConsPlusNormal"/>
        <w:jc w:val="both"/>
        <w:rPr>
          <w:rFonts w:ascii="Times New Roman" w:hAnsi="Times New Roman" w:cs="Times New Roman"/>
          <w:sz w:val="24"/>
          <w:szCs w:val="24"/>
        </w:rPr>
      </w:pPr>
      <w:r w:rsidRPr="00B545EC">
        <w:rPr>
          <w:rFonts w:ascii="Times New Roman" w:hAnsi="Times New Roman" w:cs="Times New Roman"/>
          <w:sz w:val="24"/>
          <w:szCs w:val="24"/>
        </w:rPr>
        <w:t xml:space="preserve">      </w:t>
      </w:r>
    </w:p>
    <w:p w:rsidR="00B85D48" w:rsidRPr="00B545EC" w:rsidRDefault="00B85D48" w:rsidP="00B85D48">
      <w:pPr>
        <w:pStyle w:val="ConsPlusNormal"/>
        <w:jc w:val="both"/>
        <w:rPr>
          <w:rFonts w:ascii="Times New Roman" w:hAnsi="Times New Roman" w:cs="Times New Roman"/>
          <w:sz w:val="24"/>
          <w:szCs w:val="24"/>
        </w:rPr>
      </w:pPr>
      <w:r w:rsidRPr="00B545EC">
        <w:rPr>
          <w:rFonts w:ascii="Times New Roman" w:hAnsi="Times New Roman" w:cs="Times New Roman"/>
          <w:sz w:val="24"/>
          <w:szCs w:val="24"/>
        </w:rPr>
        <w:t xml:space="preserve">      Вопрос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5" w:history="1">
        <w:r w:rsidRPr="00EB3252">
          <w:rPr>
            <w:rFonts w:ascii="Times New Roman" w:hAnsi="Times New Roman" w:cs="Times New Roman"/>
            <w:sz w:val="24"/>
            <w:szCs w:val="24"/>
          </w:rPr>
          <w:t>частью 7.3-1 статьи 40</w:t>
        </w:r>
      </w:hyperlink>
      <w:r w:rsidRPr="00B545EC">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рассматривается Комиссией.</w:t>
      </w:r>
    </w:p>
    <w:p w:rsidR="00B85D48" w:rsidRPr="00B545EC" w:rsidRDefault="00B85D48" w:rsidP="00B85D48">
      <w:pPr>
        <w:pStyle w:val="ConsPlusNormal"/>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Комиссия рассматривают все обстоятельства, являющиеся основанием для применения мер ответственности, предусмотренных </w:t>
      </w:r>
      <w:hyperlink r:id="rId16" w:history="1">
        <w:r w:rsidRPr="00EB3252">
          <w:rPr>
            <w:rFonts w:ascii="Times New Roman" w:hAnsi="Times New Roman" w:cs="Times New Roman"/>
            <w:sz w:val="24"/>
            <w:szCs w:val="24"/>
          </w:rPr>
          <w:t>частью 7.3-1 статьи 40</w:t>
        </w:r>
      </w:hyperlink>
      <w:r w:rsidRPr="00B545EC">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 самоуправления, и направляют рекомендации органу местного самоуправления, уполномоченному принимать соответствующее решение в соответствии с муниципальным правовым актом, указанным в </w:t>
      </w:r>
      <w:hyperlink r:id="rId17" w:history="1">
        <w:r w:rsidRPr="00EB3252">
          <w:rPr>
            <w:rFonts w:ascii="Times New Roman" w:hAnsi="Times New Roman" w:cs="Times New Roman"/>
            <w:sz w:val="24"/>
            <w:szCs w:val="24"/>
          </w:rPr>
          <w:t>абзаце третьем статьи 3-2</w:t>
        </w:r>
      </w:hyperlink>
      <w:r w:rsidRPr="00B545EC">
        <w:rPr>
          <w:rFonts w:ascii="Times New Roman" w:hAnsi="Times New Roman" w:cs="Times New Roman"/>
          <w:sz w:val="24"/>
          <w:szCs w:val="24"/>
        </w:rPr>
        <w:t xml:space="preserve"> Закона Челябинской области от 29.01.2009 N 353-ЗО "О противодействии коррупции в Челябинской области", для принятия решения о применении мер ответственности, предусмотренных </w:t>
      </w:r>
      <w:hyperlink r:id="rId18" w:history="1">
        <w:r w:rsidRPr="00541CF9">
          <w:rPr>
            <w:rFonts w:ascii="Times New Roman" w:hAnsi="Times New Roman" w:cs="Times New Roman"/>
            <w:sz w:val="24"/>
            <w:szCs w:val="24"/>
          </w:rPr>
          <w:t>частью 7.3-1 статьи 40</w:t>
        </w:r>
      </w:hyperlink>
      <w:r w:rsidRPr="00B545EC">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B85D48" w:rsidRPr="00B545EC" w:rsidRDefault="00B85D48" w:rsidP="00B85D48">
      <w:pPr>
        <w:autoSpaceDE w:val="0"/>
        <w:autoSpaceDN w:val="0"/>
        <w:adjustRightInd w:val="0"/>
        <w:spacing w:before="240"/>
        <w:ind w:firstLine="540"/>
        <w:jc w:val="both"/>
        <w:rPr>
          <w:rFonts w:ascii="Times New Roman" w:hAnsi="Times New Roman" w:cs="Times New Roman"/>
          <w:sz w:val="24"/>
          <w:szCs w:val="24"/>
        </w:rPr>
      </w:pPr>
      <w:r w:rsidRPr="00B545EC">
        <w:rPr>
          <w:rFonts w:ascii="Times New Roman" w:hAnsi="Times New Roman" w:cs="Times New Roman"/>
          <w:sz w:val="24"/>
          <w:szCs w:val="24"/>
        </w:rPr>
        <w:t xml:space="preserve">15. 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44" w:history="1">
        <w:r w:rsidRPr="00541CF9">
          <w:rPr>
            <w:rFonts w:ascii="Times New Roman" w:hAnsi="Times New Roman" w:cs="Times New Roman"/>
            <w:sz w:val="24"/>
            <w:szCs w:val="24"/>
          </w:rPr>
          <w:t>пунктом</w:t>
        </w:r>
      </w:hyperlink>
      <w:r w:rsidRPr="00541CF9">
        <w:rPr>
          <w:rFonts w:ascii="Times New Roman" w:hAnsi="Times New Roman" w:cs="Times New Roman"/>
          <w:sz w:val="24"/>
          <w:szCs w:val="24"/>
        </w:rPr>
        <w:t xml:space="preserve"> 8</w:t>
      </w:r>
      <w:r w:rsidRPr="00B545EC">
        <w:rPr>
          <w:rFonts w:ascii="Times New Roman" w:hAnsi="Times New Roman" w:cs="Times New Roman"/>
          <w:sz w:val="24"/>
          <w:szCs w:val="24"/>
        </w:rPr>
        <w:t xml:space="preserve"> настоящего Положения , хранятся в течение трех лет со дня ее окончания в Управлении государственной службы и противодействия коррупции Правительства Челябинской области или в органе местного самоуправления по месту представления сведений о доходах, расходах, об имуществе и обязательствах имущественного характера, после чего подлежат уничтожению в установленном порядке либо передаются в архив</w:t>
      </w:r>
    </w:p>
    <w:p w:rsidR="00B85D48" w:rsidRPr="00B545EC" w:rsidRDefault="00B85D48" w:rsidP="00B85D48">
      <w:pPr>
        <w:rPr>
          <w:rFonts w:ascii="Times New Roman" w:hAnsi="Times New Roman" w:cs="Times New Roman"/>
          <w:sz w:val="24"/>
          <w:szCs w:val="24"/>
        </w:rPr>
      </w:pPr>
    </w:p>
    <w:p w:rsidR="00B85D48" w:rsidRPr="00B545EC" w:rsidRDefault="00B85D48" w:rsidP="00B85D48">
      <w:pPr>
        <w:pStyle w:val="ConsPlusNormal"/>
        <w:jc w:val="both"/>
        <w:rPr>
          <w:rFonts w:ascii="Times New Roman" w:hAnsi="Times New Roman" w:cs="Times New Roman"/>
          <w:sz w:val="24"/>
          <w:szCs w:val="24"/>
        </w:rPr>
      </w:pPr>
    </w:p>
    <w:p w:rsidR="00B85D48" w:rsidRPr="00B545EC" w:rsidRDefault="00B85D48" w:rsidP="00B85D48">
      <w:pPr>
        <w:widowControl w:val="0"/>
        <w:autoSpaceDE w:val="0"/>
        <w:ind w:firstLine="567"/>
        <w:jc w:val="both"/>
        <w:rPr>
          <w:rFonts w:ascii="Times New Roman" w:hAnsi="Times New Roman" w:cs="Times New Roman"/>
          <w:sz w:val="24"/>
          <w:szCs w:val="24"/>
        </w:rPr>
      </w:pPr>
    </w:p>
    <w:p w:rsidR="00187763" w:rsidRPr="00B545EC" w:rsidRDefault="00187763" w:rsidP="00B85D48">
      <w:pPr>
        <w:rPr>
          <w:rFonts w:ascii="Times New Roman" w:hAnsi="Times New Roman" w:cs="Times New Roman"/>
          <w:sz w:val="24"/>
          <w:szCs w:val="24"/>
        </w:rPr>
      </w:pPr>
    </w:p>
    <w:sectPr w:rsidR="00187763" w:rsidRPr="00B54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D0"/>
    <w:rsid w:val="000A507C"/>
    <w:rsid w:val="00131A4B"/>
    <w:rsid w:val="00187763"/>
    <w:rsid w:val="0022009D"/>
    <w:rsid w:val="0024057B"/>
    <w:rsid w:val="002B7871"/>
    <w:rsid w:val="003B60B4"/>
    <w:rsid w:val="00480D02"/>
    <w:rsid w:val="00516C48"/>
    <w:rsid w:val="00541CF9"/>
    <w:rsid w:val="00645B0E"/>
    <w:rsid w:val="006A45F3"/>
    <w:rsid w:val="006B58D8"/>
    <w:rsid w:val="00785AD0"/>
    <w:rsid w:val="00836503"/>
    <w:rsid w:val="008A7CBA"/>
    <w:rsid w:val="008D1C89"/>
    <w:rsid w:val="00B12322"/>
    <w:rsid w:val="00B545EC"/>
    <w:rsid w:val="00B85D48"/>
    <w:rsid w:val="00C15549"/>
    <w:rsid w:val="00EB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DAE9"/>
  <w15:chartTrackingRefBased/>
  <w15:docId w15:val="{96A0BA11-7DBF-429D-AFA1-183B7288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B85D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A45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85D48"/>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B85D48"/>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rsid w:val="006A45F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41C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1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DC78D2D643F36313776B6E9889160CB0ED59D967AA935BEF2D800369B347A0B5E79D325AAAEFEA3F92498C8E452785025F84EB70F769C217ED2C94fBg8J" TargetMode="External"/><Relationship Id="rId13" Type="http://schemas.openxmlformats.org/officeDocument/2006/relationships/hyperlink" Target="consultantplus://offline/ref=B7048099C3AE6CF7151066E9A5210C5F119033F2A8DD900273B38168C169EC1FF13DF3E83DD6B069ED4D406EE6Y1FFE" TargetMode="External"/><Relationship Id="rId18" Type="http://schemas.openxmlformats.org/officeDocument/2006/relationships/hyperlink" Target="consultantplus://offline/ref=B7048099C3AE6CF7151066E9A5210C5F109A3AF5ABDD900273B38168C169EC1FE33DABED34D4A53CBE171763E61440448B16CE79CFY1F0E" TargetMode="External"/><Relationship Id="rId3" Type="http://schemas.openxmlformats.org/officeDocument/2006/relationships/webSettings" Target="webSettings.xml"/><Relationship Id="rId7" Type="http://schemas.openxmlformats.org/officeDocument/2006/relationships/hyperlink" Target="consultantplus://offline/ref=CE6A74C5A5006C60A6156AD635560F6E7194B8DE9F08C23B806C2919E8969B7ECEFDEF6632E39EEECD909AEBBB3724D6D1AA9293F59B323333W5L" TargetMode="External"/><Relationship Id="rId12" Type="http://schemas.openxmlformats.org/officeDocument/2006/relationships/hyperlink" Target="consultantplus://offline/ref=B7048099C3AE6CF7151066E9A5210C5F10983DF1ABDB900273B38168C169EC1FF13DF3E83DD6B069ED4D406EE6Y1FFE" TargetMode="External"/><Relationship Id="rId17" Type="http://schemas.openxmlformats.org/officeDocument/2006/relationships/hyperlink" Target="consultantplus://offline/ref=B7048099C3AE6CF7151066FFA64D53541A9264FAADDC9C572EE2873F9E39EA4AA37DADB17F90A369EF53436EE11D0A14CD5DC178CC079ABA10CBDF5BY9F6E" TargetMode="External"/><Relationship Id="rId2" Type="http://schemas.openxmlformats.org/officeDocument/2006/relationships/settings" Target="settings.xml"/><Relationship Id="rId16" Type="http://schemas.openxmlformats.org/officeDocument/2006/relationships/hyperlink" Target="consultantplus://offline/ref=B7048099C3AE6CF7151066E9A5210C5F109A3AF5ABDD900273B38168C169EC1FE33DABED34D4A53CBE171763E61440448B16CE79CFY1F0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F6DE192ECDFF373F424198ECCC4886DE184C1761CB1296845142329FA9315367E75A1A5E1DDF20AB439K" TargetMode="External"/><Relationship Id="rId11" Type="http://schemas.openxmlformats.org/officeDocument/2006/relationships/hyperlink" Target="consultantplus://offline/ref=E0DD796041A3F4FC371F35147E3F2051AD064A56E64A15F067DC5A736F17CB496D9AE1714D5BF127750A57239ED95666722FF5E4DA008EDEEA43618Fb6a9L" TargetMode="External"/><Relationship Id="rId5" Type="http://schemas.openxmlformats.org/officeDocument/2006/relationships/hyperlink" Target="consultantplus://offline/ref=CBB30D4950B34B0219A6BE7EF874A8AFA6FBDB6361F14B4C07F9FDC663A48C440E4379C5A93E2ECE70724692n8y0K" TargetMode="External"/><Relationship Id="rId15" Type="http://schemas.openxmlformats.org/officeDocument/2006/relationships/hyperlink" Target="consultantplus://offline/ref=B7048099C3AE6CF7151066E9A5210C5F109A3AF5ABDD900273B38168C169EC1FE33DABED34D4A53CBE171763E61440448B16CE79CFY1F0E" TargetMode="External"/><Relationship Id="rId10" Type="http://schemas.openxmlformats.org/officeDocument/2006/relationships/hyperlink" Target="consultantplus://offline/ref=E0DD796041A3F4FC371F35147E3F2051AD064A56E64A15F067DC5A736F17CB496D9AE1714D5BF127750A57239DD95666722FF5E4DA008EDEEA43618Fb6a9L" TargetMode="External"/><Relationship Id="rId19" Type="http://schemas.openxmlformats.org/officeDocument/2006/relationships/fontTable" Target="fontTable.xml"/><Relationship Id="rId4" Type="http://schemas.openxmlformats.org/officeDocument/2006/relationships/hyperlink" Target="consultantplus://offline/ref=CBB30D4950B34B0219A6A073EE18F7A4ADF2846867FD401D5CA4FB913CF48A114E037F90E2n7yCK" TargetMode="External"/><Relationship Id="rId9" Type="http://schemas.openxmlformats.org/officeDocument/2006/relationships/hyperlink" Target="consultantplus://offline/ref=6FDC78D2D643F36313776B789BE54907BBEF0ED162AB9F0EB27C865436E341F5F5A79B6719EEE3E937991FDCCC1B7ED5471488E86FEB68C1f0g0J" TargetMode="External"/><Relationship Id="rId14" Type="http://schemas.openxmlformats.org/officeDocument/2006/relationships/hyperlink" Target="consultantplus://offline/ref=B7048099C3AE6CF7151066E9A5210C5F10983DF1ABD9900273B38168C169EC1FF13DF3E83DD6B069ED4D406EE6Y1F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3281</Words>
  <Characters>18704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2020-02-28T05:46:00Z</cp:lastPrinted>
  <dcterms:created xsi:type="dcterms:W3CDTF">2019-12-16T04:54:00Z</dcterms:created>
  <dcterms:modified xsi:type="dcterms:W3CDTF">2020-02-28T05:54:00Z</dcterms:modified>
</cp:coreProperties>
</file>