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B5" w:rsidRPr="007D7278" w:rsidRDefault="00EB07B5" w:rsidP="00EB07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278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align>top</wp:align>
            </wp:positionV>
            <wp:extent cx="800100" cy="9715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язгуловское_проект герба_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7B5" w:rsidRPr="007D7278" w:rsidRDefault="00EB07B5" w:rsidP="00EB07B5">
      <w:pPr>
        <w:tabs>
          <w:tab w:val="left" w:pos="810"/>
        </w:tabs>
        <w:ind w:left="-374"/>
        <w:rPr>
          <w:rFonts w:ascii="Times New Roman" w:hAnsi="Times New Roman" w:cs="Times New Roman"/>
          <w:b/>
          <w:sz w:val="32"/>
          <w:szCs w:val="32"/>
        </w:rPr>
      </w:pPr>
      <w:r w:rsidRPr="007D7278">
        <w:rPr>
          <w:rFonts w:ascii="Times New Roman" w:hAnsi="Times New Roman" w:cs="Times New Roman"/>
          <w:b/>
          <w:sz w:val="32"/>
          <w:szCs w:val="32"/>
        </w:rPr>
        <w:tab/>
      </w:r>
    </w:p>
    <w:p w:rsidR="00CC79EA" w:rsidRDefault="00CC79EA" w:rsidP="00EB07B5">
      <w:pPr>
        <w:tabs>
          <w:tab w:val="left" w:pos="810"/>
        </w:tabs>
        <w:ind w:left="-374"/>
        <w:rPr>
          <w:rFonts w:ascii="Times New Roman" w:hAnsi="Times New Roman" w:cs="Times New Roman"/>
          <w:b/>
          <w:sz w:val="32"/>
          <w:szCs w:val="32"/>
        </w:rPr>
      </w:pPr>
    </w:p>
    <w:p w:rsidR="00EB07B5" w:rsidRPr="00CC79EA" w:rsidRDefault="00EB07B5" w:rsidP="00E264BF">
      <w:pPr>
        <w:tabs>
          <w:tab w:val="left" w:pos="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EA">
        <w:rPr>
          <w:rFonts w:ascii="Times New Roman" w:hAnsi="Times New Roman" w:cs="Times New Roman"/>
          <w:b/>
          <w:sz w:val="28"/>
          <w:szCs w:val="28"/>
        </w:rPr>
        <w:t>Челябинская область</w:t>
      </w:r>
    </w:p>
    <w:p w:rsidR="00EB07B5" w:rsidRPr="00CC79EA" w:rsidRDefault="00CC79EA" w:rsidP="00CC79EA">
      <w:pPr>
        <w:spacing w:after="0"/>
        <w:ind w:left="-37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9EA">
        <w:rPr>
          <w:rFonts w:ascii="Times New Roman" w:hAnsi="Times New Roman" w:cs="Times New Roman"/>
          <w:b/>
          <w:sz w:val="28"/>
          <w:szCs w:val="28"/>
        </w:rPr>
        <w:t>Аргаяшский</w:t>
      </w:r>
      <w:proofErr w:type="spellEnd"/>
      <w:r w:rsidRPr="00CC79EA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EB07B5" w:rsidRPr="00CC79EA" w:rsidRDefault="00CC79EA" w:rsidP="00CC79EA">
      <w:pPr>
        <w:spacing w:after="0"/>
        <w:ind w:left="-3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E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E26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7B5" w:rsidRPr="00CC79EA">
        <w:rPr>
          <w:rFonts w:ascii="Times New Roman" w:hAnsi="Times New Roman" w:cs="Times New Roman"/>
          <w:b/>
          <w:sz w:val="28"/>
          <w:szCs w:val="28"/>
        </w:rPr>
        <w:t>Аязгуловского сельского поселения</w:t>
      </w:r>
    </w:p>
    <w:p w:rsidR="007D7278" w:rsidRPr="00CC79EA" w:rsidRDefault="007D7278" w:rsidP="00CC79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7B5" w:rsidRPr="007D7278" w:rsidRDefault="00EB07B5" w:rsidP="00F67BB9">
      <w:pPr>
        <w:spacing w:after="0"/>
        <w:rPr>
          <w:rFonts w:ascii="Times New Roman" w:hAnsi="Times New Roman" w:cs="Times New Roman"/>
        </w:rPr>
      </w:pPr>
    </w:p>
    <w:p w:rsidR="00EB07B5" w:rsidRPr="00101D53" w:rsidRDefault="001E5764" w:rsidP="00F67B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мая </w:t>
      </w:r>
      <w:r w:rsidR="00CC79EA" w:rsidRPr="00101D53">
        <w:rPr>
          <w:rFonts w:ascii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C79EA" w:rsidRPr="00101D53">
        <w:rPr>
          <w:rFonts w:ascii="Times New Roman" w:hAnsi="Times New Roman" w:cs="Times New Roman"/>
          <w:sz w:val="24"/>
          <w:szCs w:val="24"/>
        </w:rPr>
        <w:t xml:space="preserve">  №</w:t>
      </w:r>
      <w:r w:rsidR="005F00DC">
        <w:rPr>
          <w:rFonts w:ascii="Times New Roman" w:hAnsi="Times New Roman" w:cs="Times New Roman"/>
          <w:sz w:val="24"/>
          <w:szCs w:val="24"/>
        </w:rPr>
        <w:t>8</w:t>
      </w:r>
    </w:p>
    <w:p w:rsidR="00EB07B5" w:rsidRPr="007D7278" w:rsidRDefault="00EB07B5" w:rsidP="00F67BB9">
      <w:pPr>
        <w:spacing w:after="0"/>
        <w:ind w:right="-365"/>
        <w:jc w:val="center"/>
        <w:rPr>
          <w:rFonts w:ascii="Times New Roman" w:hAnsi="Times New Roman" w:cs="Times New Roman"/>
          <w:sz w:val="28"/>
        </w:rPr>
      </w:pPr>
    </w:p>
    <w:p w:rsidR="00EB07B5" w:rsidRPr="00AA4FF3" w:rsidRDefault="00EB07B5" w:rsidP="00EB07B5">
      <w:pPr>
        <w:widowControl w:val="0"/>
        <w:adjustRightInd w:val="0"/>
        <w:ind w:right="4533"/>
        <w:rPr>
          <w:rFonts w:ascii="Times New Roman" w:hAnsi="Times New Roman" w:cs="Times New Roman"/>
          <w:bCs/>
          <w:sz w:val="24"/>
          <w:szCs w:val="24"/>
        </w:rPr>
      </w:pPr>
      <w:r w:rsidRPr="00AA4FF3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</w:t>
      </w:r>
      <w:r w:rsidR="00F67BB9" w:rsidRPr="00AA4FF3">
        <w:rPr>
          <w:rFonts w:ascii="Times New Roman" w:hAnsi="Times New Roman" w:cs="Times New Roman"/>
          <w:bCs/>
          <w:sz w:val="24"/>
          <w:szCs w:val="24"/>
        </w:rPr>
        <w:t>п</w:t>
      </w:r>
      <w:r w:rsidRPr="00AA4FF3">
        <w:rPr>
          <w:rFonts w:ascii="Times New Roman" w:hAnsi="Times New Roman" w:cs="Times New Roman"/>
          <w:bCs/>
          <w:sz w:val="24"/>
          <w:szCs w:val="24"/>
        </w:rPr>
        <w:t>редоставления нормативных правовых актов (проектов нормативных правовых актов)</w:t>
      </w:r>
      <w:r w:rsidR="00F43D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FF3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AA4FF3">
        <w:rPr>
          <w:rFonts w:ascii="Times New Roman" w:hAnsi="Times New Roman" w:cs="Times New Roman"/>
          <w:bCs/>
          <w:sz w:val="24"/>
          <w:szCs w:val="24"/>
        </w:rPr>
        <w:t>Аязгуловского сельского поселения в прокуратуру Аргаяшского района Челябинской области</w:t>
      </w:r>
    </w:p>
    <w:p w:rsidR="00EB07B5" w:rsidRPr="00AA4FF3" w:rsidRDefault="00EB07B5" w:rsidP="00EB07B5">
      <w:pPr>
        <w:widowControl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FF3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</w:t>
      </w:r>
      <w:r w:rsidR="004745DE" w:rsidRPr="00AA4FF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года № 131</w:t>
      </w:r>
      <w:r w:rsidRPr="00AA4FF3">
        <w:rPr>
          <w:rFonts w:ascii="Times New Roman" w:hAnsi="Times New Roman" w:cs="Times New Roman"/>
          <w:color w:val="000000"/>
          <w:sz w:val="24"/>
          <w:szCs w:val="24"/>
        </w:rPr>
        <w:t>- ФЗ</w:t>
      </w:r>
      <w:r w:rsidR="004745DE" w:rsidRPr="00AA4FF3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</w:t>
      </w:r>
      <w:r w:rsidRPr="00AA4FF3">
        <w:rPr>
          <w:rFonts w:ascii="Times New Roman" w:hAnsi="Times New Roman" w:cs="Times New Roman"/>
          <w:color w:val="000000"/>
          <w:sz w:val="24"/>
          <w:szCs w:val="24"/>
        </w:rPr>
        <w:t xml:space="preserve"> в  Российской</w:t>
      </w:r>
      <w:r w:rsidR="004745DE" w:rsidRPr="00AA4FF3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Федерации", Федеральным</w:t>
      </w:r>
      <w:hyperlink r:id="rId7" w:history="1">
        <w:r w:rsidR="004745DE" w:rsidRPr="00AA4FF3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745DE" w:rsidRPr="00AA4FF3">
        <w:rPr>
          <w:rFonts w:ascii="Times New Roman" w:hAnsi="Times New Roman" w:cs="Times New Roman"/>
          <w:color w:val="000000"/>
          <w:sz w:val="24"/>
          <w:szCs w:val="24"/>
        </w:rPr>
        <w:t>от 17.07.2009 года № 172</w:t>
      </w:r>
      <w:r w:rsidRPr="00AA4FF3">
        <w:rPr>
          <w:rFonts w:ascii="Times New Roman" w:hAnsi="Times New Roman" w:cs="Times New Roman"/>
          <w:color w:val="000000"/>
          <w:sz w:val="24"/>
          <w:szCs w:val="24"/>
        </w:rPr>
        <w:t>-ФЗ"О</w:t>
      </w:r>
      <w:r w:rsidR="004745DE" w:rsidRPr="00AA4FF3">
        <w:rPr>
          <w:rFonts w:ascii="Times New Roman" w:hAnsi="Times New Roman" w:cs="Times New Roman"/>
          <w:color w:val="000000"/>
          <w:sz w:val="24"/>
          <w:szCs w:val="24"/>
        </w:rPr>
        <w:t>б анти</w:t>
      </w:r>
      <w:r w:rsidR="00F67BB9" w:rsidRPr="00AA4FF3">
        <w:rPr>
          <w:rFonts w:ascii="Times New Roman" w:hAnsi="Times New Roman" w:cs="Times New Roman"/>
          <w:color w:val="000000"/>
          <w:sz w:val="24"/>
          <w:szCs w:val="24"/>
        </w:rPr>
        <w:t>коррупционной  экспертизе нормативных правовых актов»</w:t>
      </w:r>
      <w:r w:rsidRPr="00AA4FF3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F67BB9" w:rsidRPr="00AA4F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662A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</w:t>
      </w:r>
      <w:r w:rsidR="00F67BB9" w:rsidRPr="00AA4FF3">
        <w:rPr>
          <w:rFonts w:ascii="Times New Roman" w:hAnsi="Times New Roman" w:cs="Times New Roman"/>
          <w:color w:val="000000"/>
          <w:sz w:val="24"/>
          <w:szCs w:val="24"/>
        </w:rPr>
        <w:t>Аязгуловского сельского поселения.</w:t>
      </w:r>
    </w:p>
    <w:p w:rsidR="00EB07B5" w:rsidRPr="00AA4FF3" w:rsidRDefault="00AA4FF3" w:rsidP="00EB07B5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депутатов  РЕШАЕТ</w:t>
      </w:r>
      <w:r w:rsidR="00EB07B5" w:rsidRPr="00AA4F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B07B5" w:rsidRPr="00AA4FF3" w:rsidRDefault="00EB07B5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1. Утвердить</w:t>
      </w:r>
      <w:hyperlink w:anchor="Par51" w:history="1">
        <w:r w:rsidRPr="00AA4FF3">
          <w:rPr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 w:rsidR="00F67BB9" w:rsidRPr="00AA4FF3">
        <w:rPr>
          <w:rFonts w:ascii="Times New Roman" w:hAnsi="Times New Roman" w:cs="Times New Roman"/>
          <w:sz w:val="24"/>
          <w:szCs w:val="24"/>
        </w:rPr>
        <w:t xml:space="preserve"> предоставления нормативных правовых актов (проектов нормативных правовых актов)</w:t>
      </w:r>
      <w:r w:rsidR="000D662A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0D662A">
        <w:rPr>
          <w:rFonts w:ascii="Times New Roman" w:hAnsi="Times New Roman" w:cs="Times New Roman"/>
          <w:sz w:val="24"/>
          <w:szCs w:val="24"/>
        </w:rPr>
        <w:t>депутатов</w:t>
      </w:r>
      <w:r w:rsidRPr="00AA4FF3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AA4F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3A51" w:rsidRPr="00AA4FF3">
        <w:rPr>
          <w:rFonts w:ascii="Times New Roman" w:hAnsi="Times New Roman" w:cs="Times New Roman"/>
          <w:sz w:val="24"/>
          <w:szCs w:val="24"/>
        </w:rPr>
        <w:t xml:space="preserve"> в прокуратуру Аргаяшского района Челябинской области</w:t>
      </w:r>
      <w:r w:rsidRPr="00AA4FF3">
        <w:rPr>
          <w:rFonts w:ascii="Times New Roman" w:hAnsi="Times New Roman" w:cs="Times New Roman"/>
          <w:sz w:val="24"/>
          <w:szCs w:val="24"/>
        </w:rPr>
        <w:t>.</w:t>
      </w:r>
    </w:p>
    <w:p w:rsidR="00EB07B5" w:rsidRPr="00AA4FF3" w:rsidRDefault="00EB07B5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A51" w:rsidRDefault="00AA4FF3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</w:t>
      </w:r>
      <w:r w:rsidR="00FF3A51" w:rsidRPr="00AA4FF3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(обнародования)</w:t>
      </w:r>
    </w:p>
    <w:p w:rsidR="00AA4FF3" w:rsidRDefault="00AA4FF3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FF3" w:rsidRDefault="00AA4FF3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FF3" w:rsidRDefault="00AA4FF3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FF3" w:rsidRDefault="00AA4FF3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4FF3" w:rsidRPr="00AA4FF3" w:rsidRDefault="00AA4FF3" w:rsidP="00AA4FF3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Р.Р.Идрисова</w:t>
      </w:r>
    </w:p>
    <w:p w:rsidR="007D7278" w:rsidRPr="00AA4FF3" w:rsidRDefault="007D7278" w:rsidP="00FF3A51">
      <w:pPr>
        <w:widowControl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07B5" w:rsidRPr="00AA4FF3" w:rsidRDefault="00EB07B5" w:rsidP="00FF3A51">
      <w:pPr>
        <w:widowControl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Глава Аязгуловского</w:t>
      </w:r>
    </w:p>
    <w:p w:rsidR="00DB3C5C" w:rsidRPr="00AA4FF3" w:rsidRDefault="00EB07B5" w:rsidP="00FF3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сельского поселения:</w:t>
      </w:r>
      <w:r w:rsidRPr="00AA4FF3">
        <w:rPr>
          <w:rFonts w:ascii="Times New Roman" w:hAnsi="Times New Roman" w:cs="Times New Roman"/>
          <w:sz w:val="24"/>
          <w:szCs w:val="24"/>
        </w:rPr>
        <w:tab/>
      </w:r>
      <w:r w:rsidRPr="00AA4FF3">
        <w:rPr>
          <w:rFonts w:ascii="Times New Roman" w:hAnsi="Times New Roman" w:cs="Times New Roman"/>
          <w:sz w:val="24"/>
          <w:szCs w:val="24"/>
        </w:rPr>
        <w:tab/>
      </w:r>
      <w:r w:rsidRPr="00AA4FF3">
        <w:rPr>
          <w:rFonts w:ascii="Times New Roman" w:hAnsi="Times New Roman" w:cs="Times New Roman"/>
          <w:sz w:val="24"/>
          <w:szCs w:val="24"/>
        </w:rPr>
        <w:tab/>
      </w:r>
      <w:r w:rsidRPr="00AA4FF3">
        <w:rPr>
          <w:rFonts w:ascii="Times New Roman" w:hAnsi="Times New Roman" w:cs="Times New Roman"/>
          <w:sz w:val="24"/>
          <w:szCs w:val="24"/>
        </w:rPr>
        <w:tab/>
      </w:r>
      <w:r w:rsidRPr="00AA4FF3">
        <w:rPr>
          <w:rFonts w:ascii="Times New Roman" w:hAnsi="Times New Roman" w:cs="Times New Roman"/>
          <w:sz w:val="24"/>
          <w:szCs w:val="24"/>
        </w:rPr>
        <w:tab/>
        <w:t>К.Н.Хисматуллин</w:t>
      </w:r>
    </w:p>
    <w:p w:rsidR="007D7278" w:rsidRDefault="007D7278" w:rsidP="00FF3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F3" w:rsidRDefault="00AA4FF3" w:rsidP="00FF3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F3" w:rsidRDefault="00AA4FF3" w:rsidP="00FF3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4FF3" w:rsidRDefault="00AA4FF3" w:rsidP="00FF3A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278" w:rsidRPr="00AA4FF3" w:rsidRDefault="000D662A" w:rsidP="000D66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Приложение</w:t>
      </w:r>
    </w:p>
    <w:p w:rsidR="00B7348D" w:rsidRPr="00AA4FF3" w:rsidRDefault="001E5764" w:rsidP="00B73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от 26.05.2020г</w:t>
      </w:r>
      <w:bookmarkStart w:id="0" w:name="_GoBack"/>
      <w:bookmarkEnd w:id="0"/>
    </w:p>
    <w:p w:rsidR="00B7348D" w:rsidRPr="00AA4FF3" w:rsidRDefault="00B7348D" w:rsidP="00B734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348D" w:rsidRPr="00AA4FF3" w:rsidRDefault="00B7348D" w:rsidP="00B7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D662A" w:rsidRDefault="00B7348D" w:rsidP="00B7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 xml:space="preserve">предоставления нормативных правовых актов (проектов нормативных правовых актов </w:t>
      </w:r>
      <w:r w:rsidR="000D662A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A4FF3">
        <w:rPr>
          <w:rFonts w:ascii="Times New Roman" w:hAnsi="Times New Roman" w:cs="Times New Roman"/>
          <w:sz w:val="24"/>
          <w:szCs w:val="24"/>
        </w:rPr>
        <w:t>Аязгуловского сельского поселения в прокуратуру</w:t>
      </w:r>
    </w:p>
    <w:p w:rsidR="00B7348D" w:rsidRPr="00AA4FF3" w:rsidRDefault="00B7348D" w:rsidP="00B7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 xml:space="preserve"> Аргаяшского района Челябинской области </w:t>
      </w:r>
    </w:p>
    <w:p w:rsidR="00B7348D" w:rsidRPr="00AA4FF3" w:rsidRDefault="00B7348D" w:rsidP="00B7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348D" w:rsidRPr="00AA4FF3" w:rsidRDefault="00B7348D" w:rsidP="003939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E81BBB" w:rsidRPr="00AA4FF3" w:rsidRDefault="00E81BBB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1.1. Настоящий  Порядок предоставления нормативных правовых актов (проектов нормативных правовых актов</w:t>
      </w:r>
      <w:r w:rsidR="0002648D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02648D">
        <w:rPr>
          <w:rFonts w:ascii="Times New Roman" w:hAnsi="Times New Roman" w:cs="Times New Roman"/>
          <w:sz w:val="24"/>
          <w:szCs w:val="24"/>
        </w:rPr>
        <w:t>депутатов</w:t>
      </w:r>
      <w:r w:rsidRPr="00AA4FF3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Pr="00AA4FF3">
        <w:rPr>
          <w:rFonts w:ascii="Times New Roman" w:hAnsi="Times New Roman" w:cs="Times New Roman"/>
          <w:sz w:val="24"/>
          <w:szCs w:val="24"/>
        </w:rPr>
        <w:t xml:space="preserve"> сельского поселения в прокуратуру Аргаяшского района (далее – Порядок) разработан в целях организации взаимодействия прокуратуры Ар</w:t>
      </w:r>
      <w:r w:rsidR="0002648D">
        <w:rPr>
          <w:rFonts w:ascii="Times New Roman" w:hAnsi="Times New Roman" w:cs="Times New Roman"/>
          <w:sz w:val="24"/>
          <w:szCs w:val="24"/>
        </w:rPr>
        <w:t xml:space="preserve">гаяшского района и Совета депутатов </w:t>
      </w:r>
      <w:r w:rsidRPr="00AA4FF3">
        <w:rPr>
          <w:rFonts w:ascii="Times New Roman" w:hAnsi="Times New Roman" w:cs="Times New Roman"/>
          <w:sz w:val="24"/>
          <w:szCs w:val="24"/>
        </w:rPr>
        <w:t>Аязгуловского сельского поселения по вопросу обеспечения законности принимаемых</w:t>
      </w:r>
      <w:r w:rsidR="0002648D">
        <w:rPr>
          <w:rFonts w:ascii="Times New Roman" w:hAnsi="Times New Roman" w:cs="Times New Roman"/>
          <w:sz w:val="24"/>
          <w:szCs w:val="24"/>
        </w:rPr>
        <w:t xml:space="preserve"> Советом депутатов  Аязгуловского сельского поселения</w:t>
      </w:r>
      <w:r w:rsidRPr="00AA4FF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проведения антикоррупционной экспертизы нормативных правовых актов и их проектов. </w:t>
      </w:r>
    </w:p>
    <w:p w:rsidR="00E13462" w:rsidRPr="00AA4FF3" w:rsidRDefault="00E81BBB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1.2.Определяет порядок предоставления в прокуратур</w:t>
      </w:r>
      <w:r w:rsidR="0002648D">
        <w:rPr>
          <w:rFonts w:ascii="Times New Roman" w:hAnsi="Times New Roman" w:cs="Times New Roman"/>
          <w:sz w:val="24"/>
          <w:szCs w:val="24"/>
        </w:rPr>
        <w:t xml:space="preserve">у района принятых Советом депутатов </w:t>
      </w:r>
      <w:r w:rsidRPr="00AA4FF3">
        <w:rPr>
          <w:rFonts w:ascii="Times New Roman" w:hAnsi="Times New Roman" w:cs="Times New Roman"/>
          <w:sz w:val="24"/>
          <w:szCs w:val="24"/>
        </w:rPr>
        <w:t xml:space="preserve">Аязгуловского сельского поселения нормативных правовых актов, а также проектов нормативных правовых актов </w:t>
      </w:r>
      <w:r w:rsidR="00E13462" w:rsidRPr="00AA4FF3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по проведению правовой и антикоррупционной экспертизы нормативных правовых актов возложенных на органы прокуратуры. </w:t>
      </w:r>
    </w:p>
    <w:p w:rsidR="00E13462" w:rsidRPr="00AA4FF3" w:rsidRDefault="00E13462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393B" w:rsidRPr="00AA4FF3" w:rsidRDefault="0039393B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348D" w:rsidRPr="00AA4FF3" w:rsidRDefault="0039393B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2.</w:t>
      </w:r>
      <w:r w:rsidR="00E13462" w:rsidRPr="00AA4FF3">
        <w:rPr>
          <w:rFonts w:ascii="Times New Roman" w:hAnsi="Times New Roman" w:cs="Times New Roman"/>
          <w:sz w:val="24"/>
          <w:szCs w:val="24"/>
        </w:rPr>
        <w:t>Проекты норматив</w:t>
      </w:r>
      <w:r w:rsidR="0002648D">
        <w:rPr>
          <w:rFonts w:ascii="Times New Roman" w:hAnsi="Times New Roman" w:cs="Times New Roman"/>
          <w:sz w:val="24"/>
          <w:szCs w:val="24"/>
        </w:rPr>
        <w:t xml:space="preserve">ных правовых актов Совета </w:t>
      </w:r>
      <w:proofErr w:type="spellStart"/>
      <w:r w:rsidR="0002648D">
        <w:rPr>
          <w:rFonts w:ascii="Times New Roman" w:hAnsi="Times New Roman" w:cs="Times New Roman"/>
          <w:sz w:val="24"/>
          <w:szCs w:val="24"/>
        </w:rPr>
        <w:t>депутатов</w:t>
      </w:r>
      <w:r w:rsidR="00E13462" w:rsidRPr="00AA4FF3">
        <w:rPr>
          <w:rFonts w:ascii="Times New Roman" w:hAnsi="Times New Roman" w:cs="Times New Roman"/>
          <w:sz w:val="24"/>
          <w:szCs w:val="24"/>
        </w:rPr>
        <w:t>Аязгуловского</w:t>
      </w:r>
      <w:proofErr w:type="spellEnd"/>
      <w:r w:rsidR="00E13462" w:rsidRPr="00AA4FF3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10 дней до предполагаемой даты их принятия предоставляются в прокуратуру Аргаяшского района для проведения проверки соответствия действующему законодательству и проведению антикоррупционной экспертизы.</w:t>
      </w:r>
    </w:p>
    <w:p w:rsidR="00635439" w:rsidRPr="00AA4FF3" w:rsidRDefault="00E13462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 xml:space="preserve">2.1.Направлению в прокуратуру района подлежат, </w:t>
      </w:r>
      <w:r w:rsidR="00635439" w:rsidRPr="00AA4FF3">
        <w:rPr>
          <w:rFonts w:ascii="Times New Roman" w:hAnsi="Times New Roman" w:cs="Times New Roman"/>
          <w:sz w:val="24"/>
          <w:szCs w:val="24"/>
        </w:rPr>
        <w:t xml:space="preserve">запланированные к принятию проекты нормативных правовых актов, касающиеся: </w:t>
      </w:r>
    </w:p>
    <w:p w:rsidR="00635439" w:rsidRPr="00AA4FF3" w:rsidRDefault="00635439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 xml:space="preserve">- прав, свобод и обязанностей человека и гражданина; </w:t>
      </w:r>
    </w:p>
    <w:p w:rsidR="00831403" w:rsidRPr="00AA4FF3" w:rsidRDefault="00635439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-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</w:t>
      </w:r>
      <w:r w:rsidR="00831403" w:rsidRPr="00AA4FF3">
        <w:rPr>
          <w:rFonts w:ascii="Times New Roman" w:hAnsi="Times New Roman" w:cs="Times New Roman"/>
          <w:sz w:val="24"/>
          <w:szCs w:val="24"/>
        </w:rPr>
        <w:t xml:space="preserve">, законодательства о лицензировании; </w:t>
      </w:r>
    </w:p>
    <w:p w:rsidR="00831403" w:rsidRPr="00AA4FF3" w:rsidRDefault="00831403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- социальных гарантий лицам, замещающим (замещ</w:t>
      </w:r>
      <w:r w:rsidR="00FE24D6">
        <w:rPr>
          <w:rFonts w:ascii="Times New Roman" w:hAnsi="Times New Roman" w:cs="Times New Roman"/>
          <w:sz w:val="24"/>
          <w:szCs w:val="24"/>
        </w:rPr>
        <w:t>авшим) муниципальные должности,</w:t>
      </w:r>
      <w:r w:rsidRPr="00AA4FF3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службы; </w:t>
      </w:r>
    </w:p>
    <w:p w:rsidR="00831403" w:rsidRPr="00AA4FF3" w:rsidRDefault="00831403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- иные нормативные правовые акты, подлежащие э</w:t>
      </w:r>
      <w:r w:rsidR="00FE24D6">
        <w:rPr>
          <w:rFonts w:ascii="Times New Roman" w:hAnsi="Times New Roman" w:cs="Times New Roman"/>
          <w:sz w:val="24"/>
          <w:szCs w:val="24"/>
        </w:rPr>
        <w:t>к</w:t>
      </w:r>
      <w:r w:rsidRPr="00AA4FF3">
        <w:rPr>
          <w:rFonts w:ascii="Times New Roman" w:hAnsi="Times New Roman" w:cs="Times New Roman"/>
          <w:sz w:val="24"/>
          <w:szCs w:val="24"/>
        </w:rPr>
        <w:t xml:space="preserve">спертизе на </w:t>
      </w:r>
      <w:proofErr w:type="spellStart"/>
      <w:r w:rsidRPr="00AA4FF3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Pr="00AA4FF3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C12269" w:rsidRPr="00AA4FF3" w:rsidRDefault="00831403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2.2</w:t>
      </w:r>
      <w:r w:rsidR="00317D5E">
        <w:rPr>
          <w:rFonts w:ascii="Times New Roman" w:hAnsi="Times New Roman" w:cs="Times New Roman"/>
          <w:sz w:val="24"/>
          <w:szCs w:val="24"/>
        </w:rPr>
        <w:t xml:space="preserve">. </w:t>
      </w:r>
      <w:r w:rsidRPr="00AA4FF3">
        <w:rPr>
          <w:rFonts w:ascii="Times New Roman" w:hAnsi="Times New Roman" w:cs="Times New Roman"/>
          <w:sz w:val="24"/>
          <w:szCs w:val="24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прокуратурой.</w:t>
      </w:r>
    </w:p>
    <w:p w:rsidR="00C12269" w:rsidRPr="00AA4FF3" w:rsidRDefault="00C12269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2.3.Не подлежат направлению про</w:t>
      </w:r>
      <w:r w:rsidR="00317D5E">
        <w:rPr>
          <w:rFonts w:ascii="Times New Roman" w:hAnsi="Times New Roman" w:cs="Times New Roman"/>
          <w:sz w:val="24"/>
          <w:szCs w:val="24"/>
        </w:rPr>
        <w:t>екты нормативных правовых актов</w:t>
      </w:r>
      <w:r w:rsidRPr="00AA4FF3">
        <w:rPr>
          <w:rFonts w:ascii="Times New Roman" w:hAnsi="Times New Roman" w:cs="Times New Roman"/>
          <w:sz w:val="24"/>
          <w:szCs w:val="24"/>
        </w:rPr>
        <w:t xml:space="preserve">, указанных в пункте 2.1 настоящего Положения, о внесении изменений в нормативные правовые акты по результатам рассмотрения протестов и замечаний прокурора. </w:t>
      </w:r>
    </w:p>
    <w:p w:rsidR="00C12269" w:rsidRPr="00AA4FF3" w:rsidRDefault="00C12269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2269" w:rsidRPr="00AA4FF3" w:rsidRDefault="00C12269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lastRenderedPageBreak/>
        <w:t xml:space="preserve">3.Нормативные правовые акты </w:t>
      </w:r>
      <w:r w:rsidR="00FE24D6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AA4FF3">
        <w:rPr>
          <w:rFonts w:ascii="Times New Roman" w:hAnsi="Times New Roman" w:cs="Times New Roman"/>
          <w:sz w:val="24"/>
          <w:szCs w:val="24"/>
        </w:rPr>
        <w:t xml:space="preserve">Аязгуловского сельского поселения в течение десяти дней после даты подписания, предоставляются в прокуратуру Аргаяшского района. </w:t>
      </w:r>
    </w:p>
    <w:p w:rsidR="00E13462" w:rsidRPr="00AA4FF3" w:rsidRDefault="00C12269" w:rsidP="0039393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4FF3">
        <w:rPr>
          <w:rFonts w:ascii="Times New Roman" w:hAnsi="Times New Roman" w:cs="Times New Roman"/>
          <w:sz w:val="24"/>
          <w:szCs w:val="24"/>
        </w:rPr>
        <w:t>3.1.Совместно с проектом нормативного правового акта предоставлять в прокуратуру района заключение о результатах проведения антикоррупционной экспер</w:t>
      </w:r>
      <w:r w:rsidR="00FE24D6">
        <w:rPr>
          <w:rFonts w:ascii="Times New Roman" w:hAnsi="Times New Roman" w:cs="Times New Roman"/>
          <w:sz w:val="24"/>
          <w:szCs w:val="24"/>
        </w:rPr>
        <w:t xml:space="preserve">тизы, проведенной  Советом депутатом </w:t>
      </w:r>
      <w:r w:rsidRPr="00AA4FF3">
        <w:rPr>
          <w:rFonts w:ascii="Times New Roman" w:hAnsi="Times New Roman" w:cs="Times New Roman"/>
          <w:sz w:val="24"/>
          <w:szCs w:val="24"/>
        </w:rPr>
        <w:t>Аязгуловского сельского поселения.</w:t>
      </w:r>
    </w:p>
    <w:p w:rsidR="00B7348D" w:rsidRPr="00AA4FF3" w:rsidRDefault="00B7348D" w:rsidP="0039393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796D" w:rsidRPr="00AA4FF3" w:rsidRDefault="00F4796D" w:rsidP="00FF3A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796D" w:rsidRPr="00AA4FF3" w:rsidSect="00F4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6DE"/>
    <w:multiLevelType w:val="multilevel"/>
    <w:tmpl w:val="6ABE7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C5C"/>
    <w:rsid w:val="0002648D"/>
    <w:rsid w:val="000D662A"/>
    <w:rsid w:val="00101D53"/>
    <w:rsid w:val="00177C20"/>
    <w:rsid w:val="001A4307"/>
    <w:rsid w:val="001C0340"/>
    <w:rsid w:val="001D1FCF"/>
    <w:rsid w:val="001E5764"/>
    <w:rsid w:val="00317D5E"/>
    <w:rsid w:val="0039393B"/>
    <w:rsid w:val="003D3A95"/>
    <w:rsid w:val="004745DE"/>
    <w:rsid w:val="00543E21"/>
    <w:rsid w:val="005969FE"/>
    <w:rsid w:val="005F00DC"/>
    <w:rsid w:val="00635439"/>
    <w:rsid w:val="007825F8"/>
    <w:rsid w:val="007D7278"/>
    <w:rsid w:val="00831403"/>
    <w:rsid w:val="00A931C4"/>
    <w:rsid w:val="00AA4FF3"/>
    <w:rsid w:val="00B7348D"/>
    <w:rsid w:val="00C12269"/>
    <w:rsid w:val="00C57A4E"/>
    <w:rsid w:val="00CC79EA"/>
    <w:rsid w:val="00DB3C5C"/>
    <w:rsid w:val="00E13462"/>
    <w:rsid w:val="00E264BF"/>
    <w:rsid w:val="00E81BBB"/>
    <w:rsid w:val="00EB07B5"/>
    <w:rsid w:val="00F43D4D"/>
    <w:rsid w:val="00F4796D"/>
    <w:rsid w:val="00F612E9"/>
    <w:rsid w:val="00F67BB9"/>
    <w:rsid w:val="00FE24D6"/>
    <w:rsid w:val="00FF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B3B32DD037FE888FDF971CCF65099871C331F7F371F82565BFD2533MEF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EBE2-C2F4-42CE-B982-72F50661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</dc:creator>
  <cp:keywords/>
  <dc:description/>
  <cp:lastModifiedBy>Y</cp:lastModifiedBy>
  <cp:revision>19</cp:revision>
  <cp:lastPrinted>2020-05-12T06:18:00Z</cp:lastPrinted>
  <dcterms:created xsi:type="dcterms:W3CDTF">2019-12-25T10:03:00Z</dcterms:created>
  <dcterms:modified xsi:type="dcterms:W3CDTF">2020-06-01T06:30:00Z</dcterms:modified>
</cp:coreProperties>
</file>