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43D" w:rsidRDefault="00A0543D" w:rsidP="00A0543D">
      <w:pPr>
        <w:pStyle w:val="a3"/>
        <w:spacing w:line="270" w:lineRule="atLeast"/>
        <w:jc w:val="center"/>
        <w:rPr>
          <w:color w:val="000000"/>
          <w:sz w:val="18"/>
          <w:szCs w:val="18"/>
        </w:rPr>
      </w:pPr>
      <w:r w:rsidRPr="00A0543D">
        <w:rPr>
          <w:noProof/>
          <w:color w:val="000000"/>
          <w:sz w:val="18"/>
          <w:szCs w:val="18"/>
        </w:rPr>
        <w:drawing>
          <wp:inline distT="0" distB="0" distL="0" distR="0">
            <wp:extent cx="533400" cy="542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71" cy="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43D" w:rsidRPr="00A0543D" w:rsidRDefault="00A0543D" w:rsidP="00A0543D">
      <w:pPr>
        <w:pStyle w:val="a3"/>
        <w:spacing w:before="0" w:beforeAutospacing="0" w:after="0" w:afterAutospacing="0" w:line="270" w:lineRule="atLeast"/>
        <w:jc w:val="center"/>
        <w:rPr>
          <w:b/>
          <w:color w:val="000000"/>
          <w:sz w:val="32"/>
          <w:szCs w:val="32"/>
        </w:rPr>
      </w:pPr>
      <w:proofErr w:type="spellStart"/>
      <w:r w:rsidRPr="00A0543D">
        <w:rPr>
          <w:b/>
          <w:color w:val="000000"/>
          <w:sz w:val="32"/>
          <w:szCs w:val="32"/>
        </w:rPr>
        <w:t>Администарция</w:t>
      </w:r>
      <w:proofErr w:type="spellEnd"/>
      <w:r w:rsidRPr="00A0543D">
        <w:rPr>
          <w:b/>
          <w:color w:val="000000"/>
          <w:sz w:val="32"/>
          <w:szCs w:val="32"/>
        </w:rPr>
        <w:t xml:space="preserve">  Аязгуловского сельского поселения</w:t>
      </w:r>
    </w:p>
    <w:p w:rsidR="00A0543D" w:rsidRPr="00A0543D" w:rsidRDefault="00A0543D" w:rsidP="00A0543D">
      <w:pPr>
        <w:pStyle w:val="a3"/>
        <w:spacing w:before="0" w:beforeAutospacing="0" w:after="0" w:afterAutospacing="0" w:line="270" w:lineRule="atLeast"/>
        <w:jc w:val="center"/>
        <w:rPr>
          <w:b/>
          <w:color w:val="000000"/>
          <w:sz w:val="32"/>
          <w:szCs w:val="32"/>
        </w:rPr>
      </w:pPr>
      <w:proofErr w:type="spellStart"/>
      <w:r w:rsidRPr="00A0543D">
        <w:rPr>
          <w:b/>
          <w:color w:val="000000"/>
          <w:sz w:val="32"/>
          <w:szCs w:val="32"/>
        </w:rPr>
        <w:t>Аргаяшского</w:t>
      </w:r>
      <w:proofErr w:type="spellEnd"/>
      <w:r w:rsidRPr="00A0543D">
        <w:rPr>
          <w:b/>
          <w:color w:val="000000"/>
          <w:sz w:val="32"/>
          <w:szCs w:val="32"/>
        </w:rPr>
        <w:t xml:space="preserve"> муниципального района Челябинской области</w:t>
      </w:r>
    </w:p>
    <w:p w:rsidR="00A0543D" w:rsidRPr="00A0543D" w:rsidRDefault="00A0543D" w:rsidP="00A0543D">
      <w:pPr>
        <w:pStyle w:val="a3"/>
        <w:spacing w:before="0" w:beforeAutospacing="0" w:after="0" w:afterAutospacing="0" w:line="270" w:lineRule="atLeast"/>
        <w:rPr>
          <w:b/>
          <w:color w:val="000000"/>
          <w:sz w:val="32"/>
          <w:szCs w:val="32"/>
        </w:rPr>
      </w:pPr>
    </w:p>
    <w:p w:rsidR="00A0543D" w:rsidRPr="00A0543D" w:rsidRDefault="00A0543D" w:rsidP="00A0543D">
      <w:pPr>
        <w:pStyle w:val="a3"/>
        <w:spacing w:line="270" w:lineRule="atLeast"/>
        <w:jc w:val="center"/>
        <w:rPr>
          <w:b/>
          <w:color w:val="000000"/>
          <w:sz w:val="32"/>
          <w:szCs w:val="32"/>
        </w:rPr>
      </w:pPr>
      <w:r w:rsidRPr="00A0543D">
        <w:rPr>
          <w:b/>
          <w:color w:val="000000"/>
          <w:sz w:val="32"/>
          <w:szCs w:val="32"/>
        </w:rPr>
        <w:t>ПОСТАНОВЛЕНИЕ</w:t>
      </w:r>
    </w:p>
    <w:p w:rsidR="00A0543D" w:rsidRDefault="00A0543D" w:rsidP="00A0543D">
      <w:pPr>
        <w:pStyle w:val="a3"/>
        <w:spacing w:line="270" w:lineRule="atLeast"/>
        <w:rPr>
          <w:color w:val="000000"/>
          <w:sz w:val="18"/>
          <w:szCs w:val="18"/>
        </w:rPr>
      </w:pPr>
    </w:p>
    <w:p w:rsidR="00A0543D" w:rsidRDefault="00A0543D" w:rsidP="00A0543D">
      <w:pPr>
        <w:pStyle w:val="a3"/>
        <w:spacing w:line="270" w:lineRule="atLeast"/>
        <w:rPr>
          <w:color w:val="000000"/>
          <w:sz w:val="18"/>
          <w:szCs w:val="18"/>
        </w:rPr>
      </w:pP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>от  </w:t>
      </w:r>
      <w:r w:rsidR="009379B7">
        <w:rPr>
          <w:color w:val="000000"/>
        </w:rPr>
        <w:t xml:space="preserve">13 марта </w:t>
      </w:r>
      <w:r>
        <w:rPr>
          <w:color w:val="000000"/>
        </w:rPr>
        <w:t>2019</w:t>
      </w:r>
      <w:r w:rsidRPr="00A0543D">
        <w:rPr>
          <w:color w:val="000000"/>
        </w:rPr>
        <w:t> года                                      </w:t>
      </w:r>
      <w:r>
        <w:rPr>
          <w:color w:val="000000"/>
        </w:rPr>
        <w:t>                           № 17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  </w:t>
      </w:r>
    </w:p>
    <w:p w:rsidR="00A0543D" w:rsidRDefault="00A0543D" w:rsidP="00A0543D">
      <w:pPr>
        <w:pStyle w:val="a3"/>
        <w:spacing w:before="0" w:beforeAutospacing="0" w:after="0" w:afterAutospacing="0" w:line="270" w:lineRule="atLeast"/>
        <w:rPr>
          <w:color w:val="000000"/>
        </w:rPr>
      </w:pPr>
      <w:r w:rsidRPr="00A0543D">
        <w:rPr>
          <w:color w:val="000000"/>
        </w:rPr>
        <w:t xml:space="preserve">Об организации  и принятии мер </w:t>
      </w:r>
    </w:p>
    <w:p w:rsidR="00A0543D" w:rsidRDefault="00A0543D" w:rsidP="00A0543D">
      <w:pPr>
        <w:pStyle w:val="a3"/>
        <w:spacing w:before="0" w:beforeAutospacing="0" w:after="0" w:afterAutospacing="0" w:line="270" w:lineRule="atLeast"/>
        <w:rPr>
          <w:color w:val="000000"/>
        </w:rPr>
      </w:pPr>
      <w:r w:rsidRPr="00A0543D">
        <w:rPr>
          <w:color w:val="000000"/>
        </w:rPr>
        <w:t xml:space="preserve">по оповещению населения  и подразделений </w:t>
      </w:r>
    </w:p>
    <w:p w:rsidR="00A0543D" w:rsidRPr="00A0543D" w:rsidRDefault="00A0543D" w:rsidP="00A0543D">
      <w:pPr>
        <w:pStyle w:val="a3"/>
        <w:spacing w:before="0" w:beforeAutospacing="0" w:after="0" w:afterAutospacing="0" w:line="270" w:lineRule="atLeast"/>
        <w:rPr>
          <w:color w:val="000000"/>
        </w:rPr>
      </w:pPr>
      <w:r w:rsidRPr="00A0543D">
        <w:rPr>
          <w:color w:val="000000"/>
        </w:rPr>
        <w:t xml:space="preserve">Государственной противопожарной  службы о пожаре </w:t>
      </w:r>
    </w:p>
    <w:p w:rsidR="00A0543D" w:rsidRPr="00A0543D" w:rsidRDefault="00A0543D" w:rsidP="00A0543D">
      <w:pPr>
        <w:pStyle w:val="a3"/>
        <w:spacing w:before="0" w:beforeAutospacing="0" w:after="0" w:afterAutospacing="0" w:line="270" w:lineRule="atLeast"/>
        <w:rPr>
          <w:color w:val="000000"/>
        </w:rPr>
      </w:pPr>
      <w:r w:rsidRPr="00A0543D">
        <w:rPr>
          <w:color w:val="000000"/>
        </w:rPr>
        <w:t xml:space="preserve"> 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  </w:t>
      </w:r>
    </w:p>
    <w:p w:rsid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В соответствии со статьей 19 Федерального закона от 21.12.1994 № 69-ФЗ «О пожарной безопасности» в целях совершенствования порядка оповещения и информирования населения и подразделений Государственной противопожарной службы о пожарах, администрация поселения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0D3877">
        <w:rPr>
          <w:b/>
          <w:color w:val="000000"/>
        </w:rPr>
        <w:t>ПОСТАНОВЛЯЕТ</w:t>
      </w:r>
      <w:r w:rsidRPr="00A0543D">
        <w:rPr>
          <w:color w:val="000000"/>
        </w:rPr>
        <w:t xml:space="preserve">: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1. Утвердить прилагаемый Порядок оповещения и информирования населения и подразделений Государственной противопожарной службы о пожарах на территории  </w:t>
      </w:r>
      <w:r>
        <w:rPr>
          <w:color w:val="000000"/>
        </w:rPr>
        <w:t>Аязгуловского</w:t>
      </w:r>
      <w:r w:rsidRPr="00A0543D">
        <w:rPr>
          <w:color w:val="000000"/>
        </w:rPr>
        <w:t xml:space="preserve"> сельского поселения.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2. </w:t>
      </w:r>
      <w:proofErr w:type="gramStart"/>
      <w:r w:rsidRPr="00A0543D">
        <w:rPr>
          <w:color w:val="000000"/>
        </w:rPr>
        <w:t>Контроль за</w:t>
      </w:r>
      <w:proofErr w:type="gramEnd"/>
      <w:r w:rsidRPr="00A0543D">
        <w:rPr>
          <w:color w:val="000000"/>
        </w:rPr>
        <w:t xml:space="preserve"> исполнением настоящего постановления оставляю за собой.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>4. Настоящее постановление подлежит официальному опубликованию в газете «</w:t>
      </w:r>
      <w:proofErr w:type="spellStart"/>
      <w:r>
        <w:rPr>
          <w:color w:val="000000"/>
        </w:rPr>
        <w:t>Аязгуловский</w:t>
      </w:r>
      <w:proofErr w:type="spellEnd"/>
      <w:r>
        <w:rPr>
          <w:color w:val="000000"/>
        </w:rPr>
        <w:t xml:space="preserve"> вестник</w:t>
      </w:r>
      <w:r w:rsidRPr="00A0543D">
        <w:rPr>
          <w:color w:val="000000"/>
        </w:rPr>
        <w:t xml:space="preserve">» и размещению на официальном сайте администрации поселения в информационно-телекоммуникационной сети «Интернет».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 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   </w:t>
      </w:r>
    </w:p>
    <w:p w:rsidR="00A0543D" w:rsidRDefault="00A0543D" w:rsidP="00A0543D">
      <w:pPr>
        <w:pStyle w:val="a3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>Глава Аязгуловского</w:t>
      </w:r>
    </w:p>
    <w:p w:rsidR="00A0543D" w:rsidRPr="00A0543D" w:rsidRDefault="00A0543D" w:rsidP="00A0543D">
      <w:pPr>
        <w:pStyle w:val="a3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 xml:space="preserve"> сельского поселения</w:t>
      </w:r>
      <w:r w:rsidRPr="00A0543D">
        <w:rPr>
          <w:color w:val="000000"/>
        </w:rPr>
        <w:t>                                        </w:t>
      </w:r>
      <w:r>
        <w:rPr>
          <w:color w:val="000000"/>
        </w:rPr>
        <w:t xml:space="preserve">                           </w:t>
      </w:r>
      <w:r w:rsidRPr="00A0543D">
        <w:rPr>
          <w:color w:val="000000"/>
        </w:rPr>
        <w:t xml:space="preserve"> </w:t>
      </w:r>
      <w:r>
        <w:rPr>
          <w:color w:val="000000"/>
        </w:rPr>
        <w:t>К.Н.Хисматуллин</w:t>
      </w:r>
      <w:r w:rsidRPr="00A0543D">
        <w:rPr>
          <w:color w:val="000000"/>
        </w:rPr>
        <w:t xml:space="preserve"> </w:t>
      </w:r>
    </w:p>
    <w:p w:rsidR="00FE782C" w:rsidRDefault="00FE782C" w:rsidP="00A0543D">
      <w:pPr>
        <w:spacing w:after="0"/>
      </w:pPr>
    </w:p>
    <w:p w:rsidR="00A0543D" w:rsidRDefault="00A0543D" w:rsidP="00A0543D">
      <w:pPr>
        <w:spacing w:after="0"/>
      </w:pPr>
    </w:p>
    <w:p w:rsidR="00A0543D" w:rsidRDefault="00A0543D" w:rsidP="00A0543D">
      <w:pPr>
        <w:spacing w:after="0"/>
      </w:pPr>
    </w:p>
    <w:p w:rsidR="00A0543D" w:rsidRPr="00A0543D" w:rsidRDefault="00A0543D" w:rsidP="00A0543D">
      <w:pPr>
        <w:pStyle w:val="a3"/>
        <w:spacing w:line="270" w:lineRule="atLeast"/>
        <w:jc w:val="right"/>
        <w:rPr>
          <w:color w:val="000000"/>
        </w:rPr>
      </w:pPr>
      <w:r w:rsidRPr="00A0543D">
        <w:rPr>
          <w:color w:val="000000"/>
        </w:rPr>
        <w:t xml:space="preserve">Утвержден </w:t>
      </w:r>
    </w:p>
    <w:p w:rsidR="00A0543D" w:rsidRPr="00A0543D" w:rsidRDefault="00A0543D" w:rsidP="00A0543D">
      <w:pPr>
        <w:pStyle w:val="a3"/>
        <w:spacing w:line="270" w:lineRule="atLeast"/>
        <w:jc w:val="right"/>
        <w:rPr>
          <w:color w:val="000000"/>
        </w:rPr>
      </w:pPr>
      <w:r w:rsidRPr="00A0543D">
        <w:rPr>
          <w:color w:val="000000"/>
        </w:rPr>
        <w:t xml:space="preserve">постановлением администрации </w:t>
      </w:r>
    </w:p>
    <w:p w:rsidR="00A0543D" w:rsidRPr="00A0543D" w:rsidRDefault="00A0543D" w:rsidP="00A0543D">
      <w:pPr>
        <w:pStyle w:val="a3"/>
        <w:spacing w:line="270" w:lineRule="atLeast"/>
        <w:jc w:val="right"/>
        <w:rPr>
          <w:color w:val="000000"/>
        </w:rPr>
      </w:pPr>
      <w:r w:rsidRPr="00A0543D">
        <w:rPr>
          <w:color w:val="000000"/>
        </w:rPr>
        <w:t xml:space="preserve">поселения от </w:t>
      </w:r>
      <w:r>
        <w:rPr>
          <w:color w:val="000000"/>
        </w:rPr>
        <w:t>13.03.2019г. № 17</w:t>
      </w:r>
    </w:p>
    <w:p w:rsidR="00A0543D" w:rsidRPr="00A0543D" w:rsidRDefault="00A0543D" w:rsidP="00A0543D">
      <w:pPr>
        <w:pStyle w:val="a3"/>
        <w:spacing w:line="270" w:lineRule="atLeast"/>
        <w:jc w:val="right"/>
        <w:rPr>
          <w:color w:val="000000"/>
        </w:rPr>
      </w:pPr>
      <w:r w:rsidRPr="00A0543D">
        <w:rPr>
          <w:color w:val="000000"/>
        </w:rPr>
        <w:t xml:space="preserve">  </w:t>
      </w:r>
    </w:p>
    <w:p w:rsidR="00A0543D" w:rsidRPr="00A0543D" w:rsidRDefault="00A0543D" w:rsidP="00A0543D">
      <w:pPr>
        <w:pStyle w:val="a3"/>
        <w:spacing w:line="270" w:lineRule="atLeast"/>
        <w:jc w:val="center"/>
        <w:rPr>
          <w:color w:val="000000"/>
        </w:rPr>
      </w:pPr>
      <w:r w:rsidRPr="00A0543D">
        <w:rPr>
          <w:color w:val="000000"/>
        </w:rPr>
        <w:t xml:space="preserve">Порядок </w:t>
      </w:r>
    </w:p>
    <w:p w:rsidR="00A0543D" w:rsidRPr="00A0543D" w:rsidRDefault="00A0543D" w:rsidP="00A0543D">
      <w:pPr>
        <w:pStyle w:val="a3"/>
        <w:spacing w:line="270" w:lineRule="atLeast"/>
        <w:jc w:val="center"/>
        <w:rPr>
          <w:color w:val="000000"/>
        </w:rPr>
      </w:pPr>
      <w:r w:rsidRPr="00A0543D">
        <w:rPr>
          <w:color w:val="000000"/>
        </w:rPr>
        <w:t xml:space="preserve">своевременного оповещения и информирования населения и подразделений Государственной противопожарной службы о пожарах на территории </w:t>
      </w:r>
      <w:r>
        <w:rPr>
          <w:color w:val="000000"/>
        </w:rPr>
        <w:t>Аязгуловского</w:t>
      </w:r>
      <w:r w:rsidRPr="00A0543D">
        <w:rPr>
          <w:color w:val="000000"/>
        </w:rPr>
        <w:t xml:space="preserve"> сельского поселения </w:t>
      </w:r>
    </w:p>
    <w:p w:rsidR="00A0543D" w:rsidRPr="00A0543D" w:rsidRDefault="00A0543D" w:rsidP="00A0543D">
      <w:pPr>
        <w:pStyle w:val="a3"/>
        <w:spacing w:line="270" w:lineRule="atLeast"/>
        <w:jc w:val="center"/>
        <w:rPr>
          <w:color w:val="000000"/>
        </w:rPr>
      </w:pPr>
      <w:r w:rsidRPr="00A0543D">
        <w:rPr>
          <w:color w:val="000000"/>
        </w:rPr>
        <w:t xml:space="preserve">(далее – Порядок)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1. Настоящий Порядок определяет организацию и механизмы реализации мероприятий по оповещению и информированию населения и подразделений Государственной противопожарной службы (далее – ГПС) при возникновении пожаров.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Организация оповещения является одним из важнейших мероприятий, обеспечивающих доведение до организаций и населения сигналов и информации о пожаре с целью сохранения жизни и здоровья населения.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Оповещение организуется на основе использования ресурса и технических средств оповещения и связи поселения. Оповещение подразделений государственной противопожарной службы о пожаре осуществляется по средствам телефонной связи с городского телефона – «01», с мобильного телефона «101» либо «112», </w:t>
      </w:r>
      <w:r w:rsidR="00387260">
        <w:rPr>
          <w:color w:val="000000"/>
        </w:rPr>
        <w:t>ЧОБУ «</w:t>
      </w:r>
      <w:proofErr w:type="spellStart"/>
      <w:r w:rsidR="00387260">
        <w:rPr>
          <w:color w:val="000000"/>
        </w:rPr>
        <w:t>Аргаяшское</w:t>
      </w:r>
      <w:proofErr w:type="spellEnd"/>
      <w:r w:rsidR="00387260">
        <w:rPr>
          <w:color w:val="000000"/>
        </w:rPr>
        <w:t xml:space="preserve"> лесничество – телефон 8(35131)2-27-94, </w:t>
      </w:r>
      <w:r w:rsidRPr="00A0543D">
        <w:rPr>
          <w:color w:val="000000"/>
        </w:rPr>
        <w:t>а так же через Единую дежурно-диспетчерскую службу по телефону (</w:t>
      </w:r>
      <w:r>
        <w:rPr>
          <w:color w:val="000000"/>
        </w:rPr>
        <w:t>35131</w:t>
      </w:r>
      <w:r w:rsidRPr="00A0543D">
        <w:rPr>
          <w:color w:val="000000"/>
        </w:rPr>
        <w:t>) 2-</w:t>
      </w:r>
      <w:r>
        <w:rPr>
          <w:color w:val="000000"/>
        </w:rPr>
        <w:t>00</w:t>
      </w:r>
      <w:r w:rsidRPr="00A0543D">
        <w:rPr>
          <w:color w:val="000000"/>
        </w:rPr>
        <w:t>-</w:t>
      </w:r>
      <w:r w:rsidR="00387260">
        <w:rPr>
          <w:color w:val="000000"/>
        </w:rPr>
        <w:t>19</w:t>
      </w:r>
      <w:r w:rsidRPr="00A0543D">
        <w:rPr>
          <w:color w:val="000000"/>
        </w:rPr>
        <w:t xml:space="preserve">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2. Основными задачами оповещения являются: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  2.1. обеспечение своевременного доведения до организаций и населения, которым угрожает опасность, сигналов и информации о пожаре;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2.2. информирование сил ГПС о возникновении пожара;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  2.3. предоставление населению информации по порядку эвакуации в конкретной пожароопасной ситуации.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3. Сигналы оповещения. Порядок оповещения и информирования населения.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Сигнал оповещения - это условный сигнал, передаваемый в системе оповещения, являющийся командой для проведения определенных мероприятий администрацией </w:t>
      </w:r>
      <w:r w:rsidR="000D3877">
        <w:rPr>
          <w:color w:val="000000"/>
        </w:rPr>
        <w:t>Аязгуловского</w:t>
      </w:r>
      <w:r w:rsidRPr="00A0543D">
        <w:rPr>
          <w:color w:val="000000"/>
        </w:rPr>
        <w:t xml:space="preserve"> сельского поселения (далее – администрация поселения), руководителями предприятий, учреждений и организаций, а также населением.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lastRenderedPageBreak/>
        <w:t xml:space="preserve">Основным способом оповещения населения об опасностях, возникающих при пожарах, считается передача речевой информации с использованием мобильной связи, передвижных звуковых устройств (мегафонов).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Предупреждение организаций и населения о непосредственной угрозе пожаров, о принятии своевременных мер защиты проводит администрация поселения  на основании информации, полученной от лиц, обнаруживших пожар.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 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Оповещение о начале эвакуации населения организуется по месту нахождения в кратчайшие сроки.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4. Участие населения в оповещении при обнаружении пожара.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В соответствии с Правилами противопожарного режима в Российской Федерации, каждый гражданин при обнаружении пожара или признаков горения (задымление, запах гари, повышение температуры и т.п.) обязан: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4.1. организовать оповещение об этом всех находящихся рядом с ним людей, независимо от размеров и места пожара или загорания, равно как и при обнаружении хотя бы малейших признаков горения (дыма, запаха гари);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>4.2. немедленно вызвать подразделение государственной пожарной службы по телефонам «01», с мобильного «101» или «112», сделать сообщение в Единую дежурно-диспетчерскую службу по телефону (</w:t>
      </w:r>
      <w:r w:rsidR="000D3877">
        <w:rPr>
          <w:color w:val="000000"/>
        </w:rPr>
        <w:t>35131</w:t>
      </w:r>
      <w:r w:rsidRPr="00A0543D">
        <w:rPr>
          <w:color w:val="000000"/>
        </w:rPr>
        <w:t>) 2-</w:t>
      </w:r>
      <w:r w:rsidR="000D3877">
        <w:rPr>
          <w:color w:val="000000"/>
        </w:rPr>
        <w:t>00-</w:t>
      </w:r>
      <w:r w:rsidR="00387260">
        <w:rPr>
          <w:color w:val="000000"/>
        </w:rPr>
        <w:t>19</w:t>
      </w:r>
      <w:r w:rsidRPr="00A0543D">
        <w:rPr>
          <w:color w:val="000000"/>
        </w:rPr>
        <w:t xml:space="preserve">;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4.3. известить о пожаре руководителя учреждения или заменяющего его работника;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4.4. организовать встречу пожарных подразделений, принять меры по тушению пожара имеющимися средствами пожаротушения. </w:t>
      </w:r>
    </w:p>
    <w:p w:rsidR="00A0543D" w:rsidRPr="00A0543D" w:rsidRDefault="00A0543D" w:rsidP="00A0543D">
      <w:pPr>
        <w:spacing w:after="0"/>
        <w:rPr>
          <w:sz w:val="24"/>
          <w:szCs w:val="24"/>
        </w:rPr>
      </w:pPr>
    </w:p>
    <w:sectPr w:rsidR="00A0543D" w:rsidRPr="00A0543D" w:rsidSect="00FE7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543D"/>
    <w:rsid w:val="000D3877"/>
    <w:rsid w:val="00387260"/>
    <w:rsid w:val="007C5E5B"/>
    <w:rsid w:val="009379B7"/>
    <w:rsid w:val="00A0543D"/>
    <w:rsid w:val="00BC2707"/>
    <w:rsid w:val="00BE2C97"/>
    <w:rsid w:val="00FE7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5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05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5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9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8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5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0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Y</cp:lastModifiedBy>
  <cp:revision>9</cp:revision>
  <cp:lastPrinted>2019-03-20T08:34:00Z</cp:lastPrinted>
  <dcterms:created xsi:type="dcterms:W3CDTF">2019-03-14T03:44:00Z</dcterms:created>
  <dcterms:modified xsi:type="dcterms:W3CDTF">2019-03-20T08:35:00Z</dcterms:modified>
</cp:coreProperties>
</file>