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E8" w:rsidRPr="00FB6476" w:rsidRDefault="00AC0C19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CF0A97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7981865B" wp14:editId="790C5814">
            <wp:simplePos x="0" y="0"/>
            <wp:positionH relativeFrom="column">
              <wp:posOffset>-247650</wp:posOffset>
            </wp:positionH>
            <wp:positionV relativeFrom="paragraph">
              <wp:posOffset>-137795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056E8"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</w:t>
      </w:r>
      <w:proofErr w:type="gramStart"/>
      <w:r w:rsidR="00A056E8" w:rsidRPr="00FB6476">
        <w:rPr>
          <w:rFonts w:ascii="Times New Roman" w:eastAsia="Times New Roman" w:hAnsi="Times New Roman" w:cs="Times New Roman"/>
          <w:b/>
          <w:lang w:eastAsia="ru-RU"/>
        </w:rPr>
        <w:t>ФЕДЕРАЛЬНОЙ  СЛУЖБЫ</w:t>
      </w:r>
      <w:proofErr w:type="gramEnd"/>
      <w:r w:rsidR="00A056E8" w:rsidRPr="00FB6476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>КАДАСТРА И КАРТОГРАФИИ (</w:t>
      </w:r>
      <w:proofErr w:type="gramStart"/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>РОСРЕЕСТР)  ПО</w:t>
      </w:r>
      <w:proofErr w:type="gramEnd"/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ул.Елькина, 85</w:t>
      </w:r>
    </w:p>
    <w:p w:rsidR="00854254" w:rsidRPr="008E3EAF" w:rsidRDefault="00854254" w:rsidP="008E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FE3" w:rsidRDefault="00AE3FE3" w:rsidP="00AE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FE3" w:rsidRPr="00AE3FE3" w:rsidRDefault="00AE3FE3" w:rsidP="00AE3F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забрать невостребованные документы на недвижимость из МФЦ?</w:t>
      </w:r>
    </w:p>
    <w:p w:rsidR="00AE3FE3" w:rsidRDefault="00AE3FE3" w:rsidP="00AE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FE3" w:rsidRPr="00AE3FE3" w:rsidRDefault="00AE3FE3" w:rsidP="00AE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Росреестра по Челябинской области в очередной раз напоминает южноуральцам, как забрать невостребованные документы на недвижимость из МФЦ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208AD" w:rsidRDefault="00AE3FE3" w:rsidP="00AE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достаточно распространенный вопрос. Ведь получив государственную услугу, заявители не всегда забирают документы вовремя. Однако не стоит переживать, если они вдруг понадобятся – все неполученные заявителями документы хранятся в архивах Росреестра и забрать их не составит труда. Как это сделать, читайте в этом материале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E3FE3" w:rsidRDefault="00AE3FE3" w:rsidP="00AE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Получив государственную услугу, заявители не всегда забирают документы вовремя. Однако не стоит переживать, если они вдруг понадобятся – все неполученные заявителями документы хранятся в архивах Росреестра и забрать их не составит труда. Как это сделать, читайте в нашем материале.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  <w:u w:val="single"/>
        </w:rPr>
      </w:pPr>
      <w:r w:rsidRPr="00AE3FE3">
        <w:rPr>
          <w:color w:val="000000"/>
          <w:sz w:val="28"/>
          <w:szCs w:val="28"/>
          <w:u w:val="single"/>
        </w:rPr>
        <w:t>Сколько хранятся документы в офисах МФЦ?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Готовые к выдаче документы хранятся в офисах МФЦ 45 календарных дней (согласно ФЗ №218 «О государственной регистрации недвижимости»).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Куда МФЦ передает невостребованные документы на недвижимость?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Если в течение указанного времени заявитель или его законный представитель не забирают документы, то их передают на хранение в филиалы Федеральной кадастровой палаты Росреестра (далее – ФКП Росреестра).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Объем документации, поступающей в архив, не ограничен. Их можно запросить в любое удобное время.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  <w:u w:val="single"/>
        </w:rPr>
      </w:pPr>
      <w:r w:rsidRPr="00AE3FE3">
        <w:rPr>
          <w:color w:val="000000"/>
          <w:sz w:val="28"/>
          <w:szCs w:val="28"/>
          <w:u w:val="single"/>
        </w:rPr>
        <w:t>Как узнать местонахождение документов?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Информацию о месте хранения документов, способах и сроках</w:t>
      </w:r>
      <w:r w:rsidRPr="00AE3FE3">
        <w:rPr>
          <w:color w:val="000000"/>
          <w:sz w:val="28"/>
          <w:szCs w:val="28"/>
        </w:rPr>
        <w:br/>
        <w:t>их получения можно узнать, обратившись в один из </w:t>
      </w:r>
      <w:hyperlink r:id="rId6" w:tgtFrame="_blank" w:history="1">
        <w:r w:rsidRPr="00AE3FE3">
          <w:rPr>
            <w:rStyle w:val="a7"/>
            <w:color w:val="0077FF"/>
            <w:sz w:val="28"/>
            <w:szCs w:val="28"/>
          </w:rPr>
          <w:t>ФКП Росреестра</w:t>
        </w:r>
      </w:hyperlink>
      <w:r w:rsidRPr="00AE3FE3">
        <w:rPr>
          <w:color w:val="000000"/>
          <w:sz w:val="28"/>
          <w:szCs w:val="28"/>
        </w:rPr>
        <w:br/>
        <w:t>или позвонив в Ведомственный центр телефонного обслуживания Росреестра: 8 (800) 100-34-34 (бесплатный круглосуточный номер для всех регионов России).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Запросить документы можно также в офисах МФЦ, но получить их возможно только в филиалах ФКП Росреестра.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  <w:u w:val="single"/>
        </w:rPr>
      </w:pPr>
      <w:r w:rsidRPr="00AE3FE3">
        <w:rPr>
          <w:color w:val="000000"/>
          <w:sz w:val="28"/>
          <w:szCs w:val="28"/>
          <w:u w:val="single"/>
        </w:rPr>
        <w:t>Где получить документы?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lastRenderedPageBreak/>
        <w:t>В филиалах ФКП Росреестра невостребованные документы можно получить несколькими способами:</w:t>
      </w:r>
    </w:p>
    <w:p w:rsidR="00AE3FE3" w:rsidRPr="00AE3FE3" w:rsidRDefault="00AE3FE3" w:rsidP="00AE3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3FE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AE3FE3">
        <w:rPr>
          <w:rFonts w:ascii="Times New Roman" w:hAnsi="Times New Roman" w:cs="Times New Roman"/>
          <w:color w:val="000000"/>
          <w:sz w:val="28"/>
          <w:szCs w:val="28"/>
        </w:rPr>
        <w:t xml:space="preserve"> месту хранения документов (в день обращения);</w:t>
      </w:r>
    </w:p>
    <w:p w:rsidR="00AE3FE3" w:rsidRPr="00AE3FE3" w:rsidRDefault="00AE3FE3" w:rsidP="00AE3FE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3FE3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proofErr w:type="gramEnd"/>
      <w:r w:rsidRPr="00AE3FE3">
        <w:rPr>
          <w:rFonts w:ascii="Times New Roman" w:hAnsi="Times New Roman" w:cs="Times New Roman"/>
          <w:color w:val="000000"/>
          <w:sz w:val="28"/>
          <w:szCs w:val="28"/>
        </w:rPr>
        <w:t xml:space="preserve"> от места хранения документов, в том числе по экстерриториальному принципу (заявитель получит уведомление о доставке документов);</w:t>
      </w:r>
    </w:p>
    <w:p w:rsidR="00AE3FE3" w:rsidRPr="00AE3FE3" w:rsidRDefault="00AE3FE3" w:rsidP="00AE3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3FE3">
        <w:rPr>
          <w:rFonts w:ascii="Times New Roman" w:hAnsi="Times New Roman" w:cs="Times New Roman"/>
          <w:color w:val="000000"/>
          <w:sz w:val="28"/>
          <w:szCs w:val="28"/>
        </w:rPr>
        <w:t>курьерской</w:t>
      </w:r>
      <w:proofErr w:type="gramEnd"/>
      <w:r w:rsidRPr="00AE3FE3">
        <w:rPr>
          <w:rFonts w:ascii="Times New Roman" w:hAnsi="Times New Roman" w:cs="Times New Roman"/>
          <w:color w:val="000000"/>
          <w:sz w:val="28"/>
          <w:szCs w:val="28"/>
        </w:rPr>
        <w:t xml:space="preserve"> доставкой (на платной основе).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Выбрать способ доставки документов можно в момент подачи заявления, сделав отметку в блоке «Способ получения документов». Образцы заявлений можно найти на сайте Росреестра или ФКП Росреестра в разделе «Банк документов».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Какие документы необходимо предъявить для получения невостребованных документов?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Для получения услуги необходимо заполнить заявление о возврате невостребованных документов и предъявить документ, удостоверяющий личность. Если документы получает представитель заявителя, необходимо предоставить нотариально удостоверенную доверенность, содержащую соответствующие полномочия.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  <w:u w:val="single"/>
        </w:rPr>
      </w:pPr>
      <w:r w:rsidRPr="00AE3FE3">
        <w:rPr>
          <w:color w:val="000000"/>
          <w:sz w:val="28"/>
          <w:szCs w:val="28"/>
          <w:u w:val="single"/>
        </w:rPr>
        <w:t>Сколько стоит получить невостребованные документы?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Вовремя неполученные документы выдаются в филиалах ФКП Росреестра бесплатно. При заказе документов курьером заявитель должен оплатить услуги доставки.</w:t>
      </w:r>
    </w:p>
    <w:p w:rsidR="00AE3FE3" w:rsidRDefault="00AE3FE3" w:rsidP="00AE3FE3">
      <w:pPr>
        <w:pStyle w:val="article-renderblock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AE3FE3">
        <w:rPr>
          <w:color w:val="000000"/>
          <w:sz w:val="28"/>
          <w:szCs w:val="28"/>
        </w:rPr>
        <w:t>Стоимость доставки документов для каждого региона утверждена приказом Росреестра от 26.11.2021 № П/0545. Услуга для ветеранов и инвалидов Великой Отечественной войны, детей-инвалидов, инвалидов с детства I группы, а также инвалидов первой и второй групп предоставляется бесплатно.</w:t>
      </w:r>
    </w:p>
    <w:p w:rsidR="00AE3FE3" w:rsidRPr="00AE3FE3" w:rsidRDefault="00AE3FE3" w:rsidP="00AE3FE3">
      <w:pPr>
        <w:pStyle w:val="article-renderblock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</w:p>
    <w:p w:rsidR="005208AD" w:rsidRDefault="005208AD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6E8" w:rsidRPr="00E86F80" w:rsidRDefault="00A056E8" w:rsidP="00A056E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>Пресс-служба Управления Росреестра</w:t>
      </w:r>
      <w:r w:rsidR="00A25C6B">
        <w:rPr>
          <w:rFonts w:ascii="Times New Roman" w:hAnsi="Times New Roman" w:cs="Times New Roman"/>
          <w:i/>
          <w:sz w:val="28"/>
          <w:szCs w:val="28"/>
        </w:rPr>
        <w:t xml:space="preserve"> и Кадастровой палаты</w:t>
      </w:r>
      <w:r w:rsidRPr="00E86F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56E8" w:rsidRPr="00E86F80" w:rsidRDefault="00A056E8" w:rsidP="00A056E8">
      <w:pPr>
        <w:ind w:left="3540"/>
        <w:jc w:val="right"/>
        <w:rPr>
          <w:i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   по Челябинской области</w:t>
      </w:r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33ED"/>
    <w:multiLevelType w:val="hybridMultilevel"/>
    <w:tmpl w:val="9A74EB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717C56"/>
    <w:multiLevelType w:val="multilevel"/>
    <w:tmpl w:val="A220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6E8"/>
    <w:rsid w:val="00167659"/>
    <w:rsid w:val="00194B44"/>
    <w:rsid w:val="00223BA7"/>
    <w:rsid w:val="002578D7"/>
    <w:rsid w:val="002A12E1"/>
    <w:rsid w:val="002B74B0"/>
    <w:rsid w:val="002E424B"/>
    <w:rsid w:val="002E42EB"/>
    <w:rsid w:val="003466CB"/>
    <w:rsid w:val="003732F2"/>
    <w:rsid w:val="00384C0F"/>
    <w:rsid w:val="004179A7"/>
    <w:rsid w:val="00420DCB"/>
    <w:rsid w:val="004612AC"/>
    <w:rsid w:val="00463C6C"/>
    <w:rsid w:val="00482E35"/>
    <w:rsid w:val="00511F63"/>
    <w:rsid w:val="00513816"/>
    <w:rsid w:val="0051655B"/>
    <w:rsid w:val="00516A59"/>
    <w:rsid w:val="005208AD"/>
    <w:rsid w:val="00574F17"/>
    <w:rsid w:val="005801A7"/>
    <w:rsid w:val="00584B3A"/>
    <w:rsid w:val="005D5FD1"/>
    <w:rsid w:val="005E0C5B"/>
    <w:rsid w:val="005E17C7"/>
    <w:rsid w:val="006058BD"/>
    <w:rsid w:val="006229B2"/>
    <w:rsid w:val="006726E4"/>
    <w:rsid w:val="006872E8"/>
    <w:rsid w:val="006947E9"/>
    <w:rsid w:val="006C0181"/>
    <w:rsid w:val="006E1005"/>
    <w:rsid w:val="00730A59"/>
    <w:rsid w:val="00754AF5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2486D"/>
    <w:rsid w:val="00945FEA"/>
    <w:rsid w:val="009C768B"/>
    <w:rsid w:val="009D7F28"/>
    <w:rsid w:val="00A056E8"/>
    <w:rsid w:val="00A203D4"/>
    <w:rsid w:val="00A238A3"/>
    <w:rsid w:val="00A25C6B"/>
    <w:rsid w:val="00A83A71"/>
    <w:rsid w:val="00A87B37"/>
    <w:rsid w:val="00AC0220"/>
    <w:rsid w:val="00AC0C19"/>
    <w:rsid w:val="00AE2AD8"/>
    <w:rsid w:val="00AE3FE3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22AE6"/>
    <w:rsid w:val="00C72090"/>
    <w:rsid w:val="00CE5E33"/>
    <w:rsid w:val="00D0062A"/>
    <w:rsid w:val="00E1425D"/>
    <w:rsid w:val="00E20C7F"/>
    <w:rsid w:val="00E40FF5"/>
    <w:rsid w:val="00E8035E"/>
    <w:rsid w:val="00EF734F"/>
    <w:rsid w:val="00F4428A"/>
    <w:rsid w:val="00F658DE"/>
    <w:rsid w:val="00F76DAE"/>
    <w:rsid w:val="00F85BF3"/>
    <w:rsid w:val="00FA4745"/>
    <w:rsid w:val="00FB0A93"/>
    <w:rsid w:val="00FC19FF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5600-E2C0-4B13-BB56-D98111C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  <w:style w:type="character" w:customStyle="1" w:styleId="gmaildefault">
    <w:name w:val="gmail_default"/>
    <w:basedOn w:val="a0"/>
    <w:rsid w:val="00516A59"/>
  </w:style>
  <w:style w:type="paragraph" w:styleId="a8">
    <w:name w:val="List Paragraph"/>
    <w:basedOn w:val="a"/>
    <w:uiPriority w:val="34"/>
    <w:qFormat/>
    <w:rsid w:val="00516A59"/>
    <w:pPr>
      <w:ind w:left="720"/>
      <w:contextualSpacing/>
    </w:pPr>
  </w:style>
  <w:style w:type="paragraph" w:customStyle="1" w:styleId="article-renderblock">
    <w:name w:val="article-render__block"/>
    <w:basedOn w:val="a"/>
    <w:rsid w:val="00AE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about/structur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42</cp:revision>
  <dcterms:created xsi:type="dcterms:W3CDTF">2020-04-16T08:42:00Z</dcterms:created>
  <dcterms:modified xsi:type="dcterms:W3CDTF">2022-06-16T07:40:00Z</dcterms:modified>
</cp:coreProperties>
</file>