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КАДАСТРА И КАРТОГРАФИИ (РОСРЕЕСТР)  ПО ЧЕЛЯБИНСКОЙ ОБЛАСТИ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Челябинск, ул.Елькина, 85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object w:dxaOrig="2823" w:dyaOrig="1064">
          <v:rect xmlns:o="urn:schemas-microsoft-com:office:office" xmlns:v="urn:schemas-microsoft-com:vml" id="rectole0000000000" style="width:141.150000pt;height:5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 26.04.2022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  <w:t xml:space="preserve">На повестке дня: В Управление Росреестра поступило более 750 обращений граждан за 1 квартал 2022 года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Управлении Росреестра по Челябинской области отмечают стабильный интерес к вопросам, входящим в компетенцию ведомства. За I квартал 2022 года поступило 756 обращений, причем более половины из них, а именно – 426, были направлены заявителями в региональное Управление в электронном виде.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показывает анализ поступивших в Управление Росреестра обращений, граждан и юридических лиц интересуют вопросы, затрагивающие порядок государственной регистрации прав и постановки на кадастровый учет объектов недвижимости, возможность возобновления госрегистрации после устранения замечаний, которые послужили причиной приостановления регдействий. Кроме того, востребованы разъяснения консультационного характера. Так, спрашивают о выдаче сведений из Единого государственного реестра недвижимости (ЕГРН) и сроках получения документов, способах подачи заявления о невозможности регистрации без личного участия собственника, а также об осуществлении государственного земельного надзора и т.п.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Сфера разъяснения государственного земельного надзора является довольно актуальной у граждан,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комментирует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заместитель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начальника отдела государственного земельного надзора Управления Росреестра по Челябинской области Ольга Усольцева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В I квартале текущего года было рассмотрено 108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подобных обращений, а в IV квартале 2021 года – 143 обращения. За первые три месяца 2022 года поводом для обращений граждан в основном становились сообщения о нарушениях требований земельного законодательства и просьбы принять меры в рамках компетенции ведомства. Отмечу, сейчас с учётом введённого Постановлением Правительства РФ от 10.03.2022 №336 моратория на проверки в текущем году основным направлением деятельности является проведение профилактических мероприятий, включая объявление предостережений о недопустимости нарушений обязательных требований земельного законодательства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настоящее время для удобства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существует несколько способов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ведомство. Наиболее удобный - путем заполнения специальной формы на сайте Росреестра (Челябинская область: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https://rosreestr.gov.ru/eservices/services/tickets/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Обращение можно направить и по почте на адрес: 454048, г. Челябинск, ул. Елькина, д. 85, факсу 8 (351) 260-34-40, а также в ходе личного приема должностными лицами Управления Росреестра по Челябинской области. Обращения, направляемые в Росреестр в электронной форме, минуя форму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Обращения граждан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рассмотрение не принимаются. Получить информацию по вопросам рассмотрения обращений можно по телефонам 8 (351) 261-48-06, 237-99-11.</w:t>
      </w:r>
    </w:p>
    <w:p>
      <w:pPr>
        <w:spacing w:before="0" w:after="0" w:line="240"/>
        <w:ind w:right="0" w:left="0" w:firstLine="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Аргаяшский отдел Управления Росреестра</w:t>
      </w:r>
    </w:p>
    <w:p>
      <w:pPr>
        <w:spacing w:before="0" w:after="0" w:line="240"/>
        <w:ind w:right="0" w:left="0" w:firstLine="6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Кадастровой палаты по Челябинской области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rosreestr.gov.ru/eservices/services/tickets/" Id="docRId2" Type="http://schemas.openxmlformats.org/officeDocument/2006/relationships/hyperlink"/><Relationship Target="styles.xml" Id="docRId4" Type="http://schemas.openxmlformats.org/officeDocument/2006/relationships/styles"/></Relationships>
</file>