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E3" w:rsidRPr="00587F12" w:rsidRDefault="00E11BE3" w:rsidP="002F3FFB">
      <w:pPr>
        <w:keepNext/>
        <w:ind w:firstLine="360"/>
        <w:jc w:val="right"/>
      </w:pPr>
      <w:r w:rsidRPr="00587F12">
        <w:t>УТВЕРЖДЕНО</w:t>
      </w:r>
    </w:p>
    <w:p w:rsidR="002F3FFB" w:rsidRDefault="00E11BE3" w:rsidP="002F3FFB">
      <w:pPr>
        <w:keepNext/>
        <w:ind w:firstLine="360"/>
        <w:jc w:val="right"/>
      </w:pPr>
      <w:r w:rsidRPr="00587F12">
        <w:t xml:space="preserve">                                                      </w:t>
      </w:r>
      <w:r w:rsidR="002F3FFB">
        <w:t xml:space="preserve">                            </w:t>
      </w:r>
      <w:r w:rsidR="007D76CA" w:rsidRPr="00587F12">
        <w:t>Постановлением</w:t>
      </w:r>
      <w:r w:rsidR="002F3FFB">
        <w:t xml:space="preserve"> </w:t>
      </w:r>
    </w:p>
    <w:p w:rsidR="00E11BE3" w:rsidRPr="00587F12" w:rsidRDefault="007C1EB3" w:rsidP="002F3FFB">
      <w:pPr>
        <w:keepNext/>
        <w:ind w:firstLine="360"/>
        <w:jc w:val="right"/>
      </w:pPr>
      <w:r>
        <w:t xml:space="preserve">Аязгуловского </w:t>
      </w:r>
      <w:r w:rsidR="007D76CA" w:rsidRPr="00587F12">
        <w:t>сельского поселения</w:t>
      </w:r>
    </w:p>
    <w:p w:rsidR="00E11BE3" w:rsidRPr="00587F12" w:rsidRDefault="00E11BE3" w:rsidP="002F3FFB">
      <w:pPr>
        <w:keepNext/>
        <w:ind w:firstLine="360"/>
        <w:jc w:val="right"/>
        <w:rPr>
          <w:b/>
        </w:rPr>
      </w:pPr>
      <w:r w:rsidRPr="00587F12">
        <w:t xml:space="preserve">                                                                                           </w:t>
      </w:r>
      <w:r w:rsidR="002F3FFB">
        <w:t>от «2</w:t>
      </w:r>
      <w:r w:rsidR="0046038A">
        <w:t>7» сентября 2017 года №117</w:t>
      </w:r>
      <w:r w:rsidRPr="00587F12">
        <w:rPr>
          <w:spacing w:val="20"/>
        </w:rPr>
        <w:t xml:space="preserve">  </w:t>
      </w:r>
    </w:p>
    <w:p w:rsidR="00E11BE3" w:rsidRPr="00587F12" w:rsidRDefault="00E11BE3" w:rsidP="00E11BE3">
      <w:pPr>
        <w:shd w:val="clear" w:color="auto" w:fill="FFFFFF"/>
        <w:spacing w:line="240" w:lineRule="atLeast"/>
        <w:jc w:val="center"/>
        <w:rPr>
          <w:b/>
          <w:color w:val="000000"/>
        </w:rPr>
      </w:pPr>
    </w:p>
    <w:p w:rsidR="00E11BE3" w:rsidRPr="007C1EB3" w:rsidRDefault="00E11BE3" w:rsidP="00E11BE3">
      <w:pPr>
        <w:shd w:val="clear" w:color="auto" w:fill="FFFFFF"/>
        <w:spacing w:line="240" w:lineRule="atLeast"/>
        <w:jc w:val="center"/>
        <w:rPr>
          <w:b/>
          <w:color w:val="000000"/>
        </w:rPr>
      </w:pPr>
    </w:p>
    <w:p w:rsidR="00E11BE3" w:rsidRPr="007C1EB3" w:rsidRDefault="00E11BE3" w:rsidP="00A5403D">
      <w:pPr>
        <w:shd w:val="clear" w:color="auto" w:fill="FFFFFF"/>
        <w:spacing w:line="240" w:lineRule="atLeast"/>
        <w:jc w:val="center"/>
        <w:rPr>
          <w:b/>
          <w:color w:val="000000"/>
        </w:rPr>
      </w:pPr>
      <w:r w:rsidRPr="007C1EB3">
        <w:rPr>
          <w:b/>
          <w:color w:val="000000"/>
        </w:rPr>
        <w:t>ПРОГРАММА</w:t>
      </w:r>
    </w:p>
    <w:p w:rsidR="00E11BE3" w:rsidRPr="007C1EB3" w:rsidRDefault="007C1EB3" w:rsidP="00A5403D">
      <w:pPr>
        <w:shd w:val="clear" w:color="auto" w:fill="FFFFFF"/>
        <w:spacing w:line="240" w:lineRule="atLeast"/>
        <w:ind w:hanging="180"/>
        <w:jc w:val="center"/>
        <w:rPr>
          <w:b/>
        </w:rPr>
      </w:pPr>
      <w:r w:rsidRPr="007C1EB3">
        <w:rPr>
          <w:b/>
          <w:color w:val="000000"/>
        </w:rPr>
        <w:t xml:space="preserve"> </w:t>
      </w:r>
      <w:r w:rsidR="00E11BE3" w:rsidRPr="007C1EB3">
        <w:rPr>
          <w:b/>
          <w:color w:val="000000"/>
        </w:rPr>
        <w:t>«</w:t>
      </w:r>
      <w:r w:rsidR="00E11BE3" w:rsidRPr="007C1EB3">
        <w:rPr>
          <w:b/>
        </w:rPr>
        <w:t>Комплексное развитие систем транспортной  инфраструктуры</w:t>
      </w:r>
    </w:p>
    <w:p w:rsidR="00E11BE3" w:rsidRPr="007C1EB3" w:rsidRDefault="002F3FFB" w:rsidP="00A5403D">
      <w:pPr>
        <w:shd w:val="clear" w:color="auto" w:fill="FFFFFF"/>
        <w:spacing w:line="240" w:lineRule="atLeast"/>
        <w:ind w:hanging="180"/>
        <w:jc w:val="center"/>
        <w:rPr>
          <w:b/>
          <w:color w:val="000000"/>
        </w:rPr>
      </w:pPr>
      <w:r w:rsidRPr="007C1EB3">
        <w:rPr>
          <w:b/>
        </w:rPr>
        <w:t>Аязгуловского</w:t>
      </w:r>
      <w:r w:rsidR="00E11BE3" w:rsidRPr="007C1EB3">
        <w:rPr>
          <w:b/>
        </w:rPr>
        <w:t xml:space="preserve"> -  </w:t>
      </w:r>
      <w:r w:rsidR="007D76CA" w:rsidRPr="007C1EB3">
        <w:rPr>
          <w:b/>
        </w:rPr>
        <w:t>сельского поселения</w:t>
      </w:r>
      <w:r w:rsidR="00E11BE3" w:rsidRPr="007C1EB3">
        <w:rPr>
          <w:b/>
        </w:rPr>
        <w:t xml:space="preserve"> на 201</w:t>
      </w:r>
      <w:r w:rsidR="00A54924" w:rsidRPr="007C1EB3">
        <w:rPr>
          <w:b/>
        </w:rPr>
        <w:t>7 – 2033</w:t>
      </w:r>
      <w:r w:rsidR="00E11BE3" w:rsidRPr="007C1EB3">
        <w:rPr>
          <w:b/>
        </w:rPr>
        <w:t xml:space="preserve"> годы</w:t>
      </w:r>
      <w:r w:rsidR="00E11BE3" w:rsidRPr="007C1EB3">
        <w:rPr>
          <w:b/>
          <w:color w:val="000000"/>
        </w:rPr>
        <w:t>»</w:t>
      </w:r>
    </w:p>
    <w:p w:rsidR="007C1EB3" w:rsidRPr="00587F12" w:rsidRDefault="007C1EB3" w:rsidP="007C1EB3">
      <w:pPr>
        <w:pStyle w:val="12"/>
        <w:numPr>
          <w:ilvl w:val="0"/>
          <w:numId w:val="2"/>
        </w:numPr>
        <w:rPr>
          <w:rFonts w:cs="Times New Roman"/>
        </w:rPr>
      </w:pPr>
      <w:r w:rsidRPr="00587F12">
        <w:rPr>
          <w:rFonts w:cs="Times New Roman"/>
        </w:rPr>
        <w:t>ПАСПОРТ ПРОГРАММЫ</w:t>
      </w:r>
    </w:p>
    <w:tbl>
      <w:tblPr>
        <w:tblW w:w="0" w:type="auto"/>
        <w:tblInd w:w="-612" w:type="dxa"/>
        <w:tblLayout w:type="fixed"/>
        <w:tblLook w:val="0000"/>
      </w:tblPr>
      <w:tblGrid>
        <w:gridCol w:w="4838"/>
        <w:gridCol w:w="5222"/>
      </w:tblGrid>
      <w:tr w:rsidR="007C1EB3" w:rsidRPr="00587F12" w:rsidTr="00130186">
        <w:tc>
          <w:tcPr>
            <w:tcW w:w="4838" w:type="dxa"/>
            <w:tcBorders>
              <w:top w:val="single" w:sz="4" w:space="0" w:color="000000"/>
              <w:left w:val="single" w:sz="4" w:space="0" w:color="000000"/>
              <w:bottom w:val="single" w:sz="4" w:space="0" w:color="000000"/>
              <w:right w:val="nil"/>
            </w:tcBorders>
            <w:vAlign w:val="center"/>
          </w:tcPr>
          <w:p w:rsidR="007C1EB3" w:rsidRPr="00587F12" w:rsidRDefault="007C1EB3" w:rsidP="00130186">
            <w:pPr>
              <w:widowControl w:val="0"/>
              <w:suppressAutoHyphens/>
              <w:autoSpaceDE w:val="0"/>
              <w:snapToGrid w:val="0"/>
              <w:spacing w:line="240" w:lineRule="atLeast"/>
              <w:jc w:val="center"/>
              <w:rPr>
                <w:b/>
                <w:bCs/>
                <w:lang w:eastAsia="ar-SA"/>
              </w:rPr>
            </w:pPr>
            <w:r w:rsidRPr="00587F1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C1EB3" w:rsidRPr="00587F12" w:rsidRDefault="007C1EB3" w:rsidP="00130186">
            <w:pPr>
              <w:widowControl w:val="0"/>
              <w:suppressAutoHyphens/>
              <w:autoSpaceDE w:val="0"/>
              <w:snapToGrid w:val="0"/>
              <w:spacing w:line="240" w:lineRule="atLeast"/>
              <w:jc w:val="center"/>
              <w:rPr>
                <w:b/>
                <w:lang w:eastAsia="ar-SA"/>
              </w:rPr>
            </w:pPr>
            <w:r w:rsidRPr="00587F12">
              <w:rPr>
                <w:b/>
                <w:sz w:val="22"/>
                <w:szCs w:val="22"/>
              </w:rPr>
              <w:t xml:space="preserve">Программа комплексного развития транспортной   инфраструктуры  </w:t>
            </w:r>
            <w:r w:rsidRPr="002F3FFB">
              <w:rPr>
                <w:b/>
                <w:color w:val="242424"/>
                <w:sz w:val="22"/>
                <w:szCs w:val="22"/>
              </w:rPr>
              <w:t>Аязгуловского</w:t>
            </w:r>
            <w:r>
              <w:rPr>
                <w:b/>
                <w:color w:val="242424"/>
                <w:sz w:val="22"/>
                <w:szCs w:val="22"/>
              </w:rPr>
              <w:t xml:space="preserve"> </w:t>
            </w:r>
            <w:r w:rsidRPr="00587F12">
              <w:rPr>
                <w:b/>
                <w:sz w:val="22"/>
                <w:szCs w:val="22"/>
              </w:rPr>
              <w:t>сельского поселения на 2017 – 2033 годы (далее – Программа)</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widowControl w:val="0"/>
              <w:suppressAutoHyphens/>
              <w:autoSpaceDE w:val="0"/>
              <w:snapToGrid w:val="0"/>
              <w:spacing w:line="240" w:lineRule="atLeast"/>
              <w:jc w:val="center"/>
              <w:rPr>
                <w:lang w:eastAsia="ar-SA"/>
              </w:rPr>
            </w:pPr>
            <w:r w:rsidRPr="00587F12">
              <w:rPr>
                <w:sz w:val="22"/>
                <w:szCs w:val="22"/>
              </w:rPr>
              <w:t xml:space="preserve">Администрация  </w:t>
            </w:r>
            <w:r>
              <w:rPr>
                <w:sz w:val="22"/>
                <w:szCs w:val="22"/>
              </w:rPr>
              <w:t>Аязгуловского</w:t>
            </w:r>
            <w:r w:rsidRPr="00587F12">
              <w:rPr>
                <w:sz w:val="22"/>
                <w:szCs w:val="22"/>
              </w:rPr>
              <w:t xml:space="preserve"> –</w:t>
            </w:r>
            <w:r>
              <w:rPr>
                <w:sz w:val="22"/>
                <w:szCs w:val="22"/>
              </w:rPr>
              <w:t xml:space="preserve"> </w:t>
            </w:r>
            <w:r w:rsidRPr="00587F12">
              <w:rPr>
                <w:sz w:val="22"/>
                <w:szCs w:val="22"/>
              </w:rPr>
              <w:t>администрация  сельского поселения</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widowControl w:val="0"/>
              <w:suppressAutoHyphens/>
              <w:autoSpaceDE w:val="0"/>
              <w:snapToGrid w:val="0"/>
              <w:spacing w:line="240" w:lineRule="atLeast"/>
              <w:jc w:val="center"/>
              <w:rPr>
                <w:lang w:eastAsia="ar-SA"/>
              </w:rPr>
            </w:pPr>
            <w:r w:rsidRPr="00587F12">
              <w:rPr>
                <w:sz w:val="22"/>
                <w:szCs w:val="22"/>
              </w:rPr>
              <w:t xml:space="preserve">Администрация  </w:t>
            </w:r>
            <w:r>
              <w:rPr>
                <w:sz w:val="22"/>
                <w:szCs w:val="22"/>
              </w:rPr>
              <w:t>Аязгуловского</w:t>
            </w:r>
            <w:r w:rsidRPr="00587F12">
              <w:rPr>
                <w:sz w:val="22"/>
                <w:szCs w:val="22"/>
              </w:rPr>
              <w:t xml:space="preserve"> –</w:t>
            </w:r>
            <w:r>
              <w:rPr>
                <w:sz w:val="22"/>
                <w:szCs w:val="22"/>
              </w:rPr>
              <w:t xml:space="preserve"> </w:t>
            </w:r>
            <w:r w:rsidRPr="00587F12">
              <w:rPr>
                <w:sz w:val="22"/>
                <w:szCs w:val="22"/>
              </w:rPr>
              <w:t>администрация  сельского поселения</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widowControl w:val="0"/>
              <w:suppressAutoHyphens/>
              <w:autoSpaceDE w:val="0"/>
              <w:snapToGrid w:val="0"/>
              <w:spacing w:line="240" w:lineRule="atLeast"/>
              <w:jc w:val="center"/>
              <w:rPr>
                <w:lang w:eastAsia="ar-SA"/>
              </w:rPr>
            </w:pPr>
            <w:r w:rsidRPr="00587F12">
              <w:rPr>
                <w:sz w:val="22"/>
                <w:szCs w:val="22"/>
              </w:rPr>
              <w:t>Организации  транспортного обслуживания</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widowControl w:val="0"/>
              <w:suppressAutoHyphens/>
              <w:autoSpaceDE w:val="0"/>
              <w:snapToGrid w:val="0"/>
              <w:spacing w:line="240" w:lineRule="atLeast"/>
              <w:jc w:val="both"/>
              <w:rPr>
                <w:bCs/>
                <w:lang w:eastAsia="ar-SA"/>
              </w:rPr>
            </w:pPr>
            <w:r w:rsidRPr="00587F1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keepNext/>
              <w:snapToGrid w:val="0"/>
              <w:rPr>
                <w:bCs/>
                <w:lang w:eastAsia="ar-SA"/>
              </w:rPr>
            </w:pPr>
            <w:r w:rsidRPr="00587F12">
              <w:rPr>
                <w:bCs/>
                <w:sz w:val="22"/>
                <w:szCs w:val="22"/>
              </w:rPr>
              <w:t>Основными задачами Программы являются:</w:t>
            </w:r>
          </w:p>
          <w:p w:rsidR="007C1EB3" w:rsidRPr="00587F12" w:rsidRDefault="007C1EB3" w:rsidP="00130186">
            <w:pPr>
              <w:shd w:val="clear" w:color="auto" w:fill="FFFFFF"/>
              <w:spacing w:line="240" w:lineRule="atLeast"/>
              <w:jc w:val="both"/>
              <w:rPr>
                <w:bCs/>
              </w:rPr>
            </w:pPr>
            <w:r w:rsidRPr="00587F12">
              <w:rPr>
                <w:bCs/>
              </w:rPr>
              <w:t>-</w:t>
            </w:r>
            <w:r>
              <w:rPr>
                <w:bCs/>
              </w:rPr>
              <w:t xml:space="preserve"> </w:t>
            </w:r>
            <w:r w:rsidRPr="00587F12">
              <w:rPr>
                <w:bCs/>
              </w:rPr>
              <w:t>формирование условий для социально- экономического развития,</w:t>
            </w:r>
          </w:p>
          <w:p w:rsidR="007C1EB3" w:rsidRPr="00587F12" w:rsidRDefault="007C1EB3" w:rsidP="00130186">
            <w:pPr>
              <w:shd w:val="clear" w:color="auto" w:fill="FFFFFF"/>
              <w:spacing w:line="240" w:lineRule="atLeast"/>
              <w:jc w:val="both"/>
              <w:rPr>
                <w:bCs/>
              </w:rPr>
            </w:pPr>
            <w:r w:rsidRPr="00587F12">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7C1EB3" w:rsidRPr="00587F12" w:rsidRDefault="007C1EB3" w:rsidP="00130186">
            <w:pPr>
              <w:shd w:val="clear" w:color="auto" w:fill="FFFFFF"/>
              <w:spacing w:line="240" w:lineRule="atLeast"/>
              <w:jc w:val="both"/>
              <w:rPr>
                <w:bCs/>
              </w:rPr>
            </w:pPr>
            <w:r w:rsidRPr="00587F12">
              <w:rPr>
                <w:bCs/>
              </w:rPr>
              <w:t>- снижение негативного воздействия транспортной инфраструктуры на окружающую среду поселения.</w:t>
            </w:r>
          </w:p>
          <w:p w:rsidR="007C1EB3" w:rsidRPr="00587F12" w:rsidRDefault="007C1EB3" w:rsidP="00130186">
            <w:pPr>
              <w:shd w:val="clear" w:color="auto" w:fill="FFFFFF"/>
              <w:tabs>
                <w:tab w:val="left" w:pos="900"/>
              </w:tabs>
              <w:jc w:val="both"/>
              <w:rPr>
                <w:bCs/>
              </w:rPr>
            </w:pPr>
          </w:p>
          <w:p w:rsidR="007C1EB3" w:rsidRPr="00587F12" w:rsidRDefault="007C1EB3" w:rsidP="00130186">
            <w:pPr>
              <w:widowControl w:val="0"/>
              <w:suppressAutoHyphens/>
              <w:autoSpaceDE w:val="0"/>
              <w:spacing w:line="240" w:lineRule="atLeast"/>
              <w:jc w:val="both"/>
              <w:rPr>
                <w:bCs/>
                <w:lang w:eastAsia="ar-SA"/>
              </w:rPr>
            </w:pP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keepNext/>
              <w:snapToGrid w:val="0"/>
              <w:jc w:val="center"/>
              <w:rPr>
                <w:bCs/>
                <w:lang w:eastAsia="ar-SA"/>
              </w:rPr>
            </w:pPr>
            <w:r w:rsidRPr="00587F12">
              <w:rPr>
                <w:bCs/>
                <w:sz w:val="22"/>
                <w:szCs w:val="22"/>
              </w:rPr>
              <w:t>Целевые показатели</w:t>
            </w:r>
          </w:p>
          <w:p w:rsidR="007C1EB3" w:rsidRPr="00587F12" w:rsidRDefault="007C1EB3" w:rsidP="00130186">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widowControl w:val="0"/>
              <w:suppressAutoHyphens/>
              <w:autoSpaceDE w:val="0"/>
              <w:jc w:val="both"/>
              <w:rPr>
                <w:lang w:eastAsia="ar-SA"/>
              </w:rPr>
            </w:pPr>
            <w:r w:rsidRPr="00587F12">
              <w:rPr>
                <w:sz w:val="22"/>
                <w:szCs w:val="22"/>
              </w:rPr>
              <w:t>Технико</w:t>
            </w:r>
            <w:r>
              <w:rPr>
                <w:sz w:val="22"/>
                <w:szCs w:val="22"/>
              </w:rPr>
              <w:t xml:space="preserve"> </w:t>
            </w:r>
            <w:r w:rsidRPr="00587F12">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keepNext/>
              <w:widowControl w:val="0"/>
              <w:suppressAutoHyphens/>
              <w:autoSpaceDE w:val="0"/>
              <w:snapToGrid w:val="0"/>
              <w:jc w:val="both"/>
              <w:rPr>
                <w:bCs/>
                <w:lang w:eastAsia="ar-SA"/>
              </w:rPr>
            </w:pPr>
            <w:r w:rsidRPr="00587F12">
              <w:rPr>
                <w:bCs/>
                <w:sz w:val="22"/>
                <w:szCs w:val="22"/>
              </w:rPr>
              <w:t>Период реализации Программы с 2017  по 2033 годы.</w:t>
            </w:r>
          </w:p>
        </w:tc>
      </w:tr>
      <w:tr w:rsidR="007C1EB3" w:rsidRPr="00587F1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pStyle w:val="ConsPlusCell"/>
              <w:widowControl/>
              <w:snapToGrid w:val="0"/>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Объем финансирования Программы составляет:</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b/>
                <w:color w:val="auto"/>
                <w:sz w:val="22"/>
                <w:szCs w:val="22"/>
              </w:rPr>
              <w:t>2017 год</w:t>
            </w:r>
            <w:r w:rsidRPr="00587F12">
              <w:rPr>
                <w:rFonts w:ascii="Times New Roman" w:hAnsi="Times New Roman" w:cs="Times New Roman"/>
                <w:color w:val="auto"/>
                <w:sz w:val="22"/>
                <w:szCs w:val="22"/>
              </w:rPr>
              <w:t>.</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sidRPr="0084174D">
              <w:rPr>
                <w:rFonts w:ascii="Times New Roman" w:hAnsi="Times New Roman" w:cs="Times New Roman"/>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1951,6 тыс. рублей</w:t>
            </w:r>
            <w:r w:rsidRPr="00587F12">
              <w:rPr>
                <w:rFonts w:ascii="Times New Roman" w:hAnsi="Times New Roman" w:cs="Times New Roman"/>
                <w:color w:val="auto"/>
                <w:sz w:val="22"/>
                <w:szCs w:val="22"/>
              </w:rPr>
              <w:t xml:space="preserve">,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Pr="004B228C">
              <w:rPr>
                <w:rFonts w:ascii="Times New Roman" w:hAnsi="Times New Roman" w:cs="Times New Roman"/>
                <w:color w:val="000000" w:themeColor="text1"/>
                <w:sz w:val="22"/>
                <w:szCs w:val="22"/>
              </w:rPr>
              <w:t>120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Итого </w:t>
            </w:r>
            <w:r>
              <w:rPr>
                <w:rFonts w:ascii="Times New Roman" w:hAnsi="Times New Roman" w:cs="Times New Roman"/>
                <w:color w:val="auto"/>
                <w:sz w:val="22"/>
                <w:szCs w:val="22"/>
              </w:rPr>
              <w:t>2071,60</w:t>
            </w:r>
            <w:r w:rsidRPr="00587F12">
              <w:rPr>
                <w:rFonts w:ascii="Times New Roman" w:hAnsi="Times New Roman" w:cs="Times New Roman"/>
                <w:color w:val="auto"/>
                <w:sz w:val="22"/>
                <w:szCs w:val="22"/>
              </w:rPr>
              <w:t xml:space="preserve"> тыс.рублей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2018</w:t>
            </w:r>
            <w:r>
              <w:rPr>
                <w:rFonts w:ascii="Times New Roman" w:hAnsi="Times New Roman" w:cs="Times New Roman"/>
                <w:b/>
                <w:color w:val="auto"/>
                <w:sz w:val="22"/>
                <w:szCs w:val="22"/>
              </w:rPr>
              <w:t xml:space="preserve"> </w:t>
            </w:r>
            <w:r w:rsidRPr="00587F12">
              <w:rPr>
                <w:rFonts w:ascii="Times New Roman" w:hAnsi="Times New Roman" w:cs="Times New Roman"/>
                <w:b/>
                <w:color w:val="auto"/>
                <w:sz w:val="22"/>
                <w:szCs w:val="22"/>
              </w:rPr>
              <w:t>год</w:t>
            </w:r>
            <w:r>
              <w:rPr>
                <w:rFonts w:ascii="Times New Roman" w:hAnsi="Times New Roman" w:cs="Times New Roman"/>
                <w:b/>
                <w:color w:val="auto"/>
                <w:sz w:val="22"/>
                <w:szCs w:val="22"/>
              </w:rPr>
              <w:t>.</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w:t>
            </w:r>
            <w:r w:rsidRPr="00587F12">
              <w:rPr>
                <w:rFonts w:ascii="Times New Roman" w:hAnsi="Times New Roman" w:cs="Times New Roman"/>
                <w:color w:val="auto"/>
                <w:sz w:val="22"/>
                <w:szCs w:val="22"/>
              </w:rPr>
              <w:lastRenderedPageBreak/>
              <w:t xml:space="preserve">пользования местного значения  </w:t>
            </w:r>
            <w:r w:rsidRPr="0084174D">
              <w:rPr>
                <w:rFonts w:ascii="Times New Roman" w:hAnsi="Times New Roman" w:cs="Times New Roman"/>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590,5</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рублей</w:t>
            </w:r>
            <w:r w:rsidRPr="00587F12">
              <w:rPr>
                <w:rFonts w:ascii="Times New Roman" w:hAnsi="Times New Roman" w:cs="Times New Roman"/>
                <w:color w:val="auto"/>
                <w:sz w:val="22"/>
                <w:szCs w:val="22"/>
              </w:rPr>
              <w:t xml:space="preserve">,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Оплата уличного освещения –</w:t>
            </w:r>
            <w:r>
              <w:rPr>
                <w:rFonts w:ascii="Times New Roman" w:hAnsi="Times New Roman" w:cs="Times New Roman"/>
                <w:color w:val="auto"/>
                <w:sz w:val="22"/>
                <w:szCs w:val="22"/>
              </w:rPr>
              <w:t xml:space="preserve"> 350 </w:t>
            </w:r>
            <w:r w:rsidRPr="00587F12">
              <w:rPr>
                <w:rFonts w:ascii="Times New Roman" w:hAnsi="Times New Roman" w:cs="Times New Roman"/>
                <w:color w:val="auto"/>
                <w:sz w:val="22"/>
                <w:szCs w:val="22"/>
              </w:rPr>
              <w:t>тыс.рублей.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Итого </w:t>
            </w:r>
            <w:r>
              <w:rPr>
                <w:rFonts w:ascii="Times New Roman" w:hAnsi="Times New Roman" w:cs="Times New Roman"/>
                <w:color w:val="auto"/>
                <w:sz w:val="22"/>
                <w:szCs w:val="22"/>
              </w:rPr>
              <w:t>940,5</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2019</w:t>
            </w:r>
            <w:r>
              <w:rPr>
                <w:rFonts w:ascii="Times New Roman" w:hAnsi="Times New Roman" w:cs="Times New Roman"/>
                <w:b/>
                <w:color w:val="auto"/>
                <w:sz w:val="22"/>
                <w:szCs w:val="22"/>
              </w:rPr>
              <w:t xml:space="preserve"> </w:t>
            </w:r>
            <w:r w:rsidRPr="00587F12">
              <w:rPr>
                <w:rFonts w:ascii="Times New Roman" w:hAnsi="Times New Roman" w:cs="Times New Roman"/>
                <w:b/>
                <w:color w:val="auto"/>
                <w:sz w:val="22"/>
                <w:szCs w:val="22"/>
              </w:rPr>
              <w:t xml:space="preserve">год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619,1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 xml:space="preserve">рублей,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Pr>
                <w:rFonts w:ascii="Times New Roman" w:hAnsi="Times New Roman" w:cs="Times New Roman"/>
                <w:color w:val="auto"/>
                <w:sz w:val="22"/>
                <w:szCs w:val="22"/>
              </w:rPr>
              <w:t>350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Итого </w:t>
            </w:r>
            <w:r>
              <w:rPr>
                <w:rFonts w:ascii="Times New Roman" w:hAnsi="Times New Roman" w:cs="Times New Roman"/>
                <w:color w:val="auto"/>
                <w:sz w:val="22"/>
                <w:szCs w:val="22"/>
              </w:rPr>
              <w:t>969,10</w:t>
            </w:r>
            <w:r w:rsidRPr="0084174D">
              <w:rPr>
                <w:rFonts w:ascii="Times New Roman" w:hAnsi="Times New Roman" w:cs="Times New Roman"/>
                <w:color w:val="FF0000"/>
                <w:sz w:val="22"/>
                <w:szCs w:val="22"/>
              </w:rPr>
              <w:t xml:space="preserve"> </w:t>
            </w:r>
            <w:r w:rsidRPr="00587F12">
              <w:rPr>
                <w:rFonts w:ascii="Times New Roman" w:hAnsi="Times New Roman" w:cs="Times New Roman"/>
                <w:color w:val="auto"/>
                <w:sz w:val="22"/>
                <w:szCs w:val="22"/>
              </w:rPr>
              <w:t>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2020</w:t>
            </w:r>
            <w:r>
              <w:rPr>
                <w:rFonts w:ascii="Times New Roman" w:hAnsi="Times New Roman" w:cs="Times New Roman"/>
                <w:b/>
                <w:color w:val="auto"/>
                <w:sz w:val="22"/>
                <w:szCs w:val="22"/>
              </w:rPr>
              <w:t xml:space="preserve"> </w:t>
            </w:r>
            <w:r w:rsidRPr="00587F12">
              <w:rPr>
                <w:rFonts w:ascii="Times New Roman" w:hAnsi="Times New Roman" w:cs="Times New Roman"/>
                <w:b/>
                <w:color w:val="auto"/>
                <w:sz w:val="22"/>
                <w:szCs w:val="22"/>
              </w:rPr>
              <w:t xml:space="preserve">год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619,1 тыс. рублей</w:t>
            </w:r>
            <w:r w:rsidRPr="00587F12">
              <w:rPr>
                <w:rFonts w:ascii="Times New Roman" w:hAnsi="Times New Roman" w:cs="Times New Roman"/>
                <w:color w:val="auto"/>
                <w:sz w:val="22"/>
                <w:szCs w:val="22"/>
              </w:rPr>
              <w:t xml:space="preserve">,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Pr>
                <w:rFonts w:ascii="Times New Roman" w:hAnsi="Times New Roman" w:cs="Times New Roman"/>
                <w:color w:val="auto"/>
                <w:sz w:val="22"/>
                <w:szCs w:val="22"/>
              </w:rPr>
              <w:t>350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Pr>
                <w:rFonts w:ascii="Times New Roman" w:hAnsi="Times New Roman" w:cs="Times New Roman"/>
                <w:color w:val="auto"/>
                <w:sz w:val="22"/>
                <w:szCs w:val="22"/>
              </w:rPr>
              <w:t>969,1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2021</w:t>
            </w:r>
            <w:r>
              <w:rPr>
                <w:rFonts w:ascii="Times New Roman" w:hAnsi="Times New Roman" w:cs="Times New Roman"/>
                <w:b/>
                <w:color w:val="auto"/>
                <w:sz w:val="22"/>
                <w:szCs w:val="22"/>
              </w:rPr>
              <w:t xml:space="preserve"> </w:t>
            </w:r>
            <w:r w:rsidRPr="00587F12">
              <w:rPr>
                <w:rFonts w:ascii="Times New Roman" w:hAnsi="Times New Roman" w:cs="Times New Roman"/>
                <w:b/>
                <w:color w:val="auto"/>
                <w:sz w:val="22"/>
                <w:szCs w:val="22"/>
              </w:rPr>
              <w:t>год</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619,1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 xml:space="preserve">рублей,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Pr>
                <w:rFonts w:ascii="Times New Roman" w:hAnsi="Times New Roman" w:cs="Times New Roman"/>
                <w:color w:val="auto"/>
                <w:sz w:val="22"/>
                <w:szCs w:val="22"/>
              </w:rPr>
              <w:t>350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Pr>
                <w:rFonts w:ascii="Times New Roman" w:hAnsi="Times New Roman" w:cs="Times New Roman"/>
                <w:color w:val="auto"/>
                <w:sz w:val="22"/>
                <w:szCs w:val="22"/>
              </w:rPr>
              <w:t>969,1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 xml:space="preserve">2022-2027 года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3714,6</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 xml:space="preserve">рублей,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w:t>
            </w:r>
            <w:r w:rsidRPr="0084174D">
              <w:rPr>
                <w:rFonts w:ascii="Times New Roman" w:hAnsi="Times New Roman" w:cs="Times New Roman"/>
                <w:color w:val="auto"/>
                <w:sz w:val="22"/>
                <w:szCs w:val="22"/>
              </w:rPr>
              <w:t xml:space="preserve">– </w:t>
            </w:r>
            <w:r>
              <w:rPr>
                <w:rFonts w:ascii="Times New Roman" w:hAnsi="Times New Roman" w:cs="Times New Roman"/>
                <w:color w:val="auto"/>
                <w:sz w:val="22"/>
                <w:szCs w:val="22"/>
              </w:rPr>
              <w:t>2100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Pr>
                <w:rFonts w:ascii="Times New Roman" w:hAnsi="Times New Roman" w:cs="Times New Roman"/>
                <w:color w:val="auto"/>
                <w:sz w:val="22"/>
                <w:szCs w:val="22"/>
              </w:rPr>
              <w:t>5814,60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b/>
                <w:color w:val="auto"/>
                <w:sz w:val="22"/>
                <w:szCs w:val="22"/>
              </w:rPr>
              <w:t>2028-2032 года</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3095,5</w:t>
            </w:r>
            <w:r w:rsidRPr="0084174D">
              <w:rPr>
                <w:rFonts w:ascii="Times New Roman" w:hAnsi="Times New Roman" w:cs="Times New Roman"/>
                <w:color w:val="FF0000"/>
                <w:sz w:val="22"/>
                <w:szCs w:val="22"/>
              </w:rPr>
              <w:t xml:space="preserve"> </w:t>
            </w:r>
            <w:r w:rsidRPr="00587F12">
              <w:rPr>
                <w:rFonts w:ascii="Times New Roman" w:hAnsi="Times New Roman" w:cs="Times New Roman"/>
                <w:color w:val="auto"/>
                <w:sz w:val="22"/>
                <w:szCs w:val="22"/>
              </w:rPr>
              <w:t>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 xml:space="preserve">рублей,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Pr>
                <w:rFonts w:ascii="Times New Roman" w:hAnsi="Times New Roman" w:cs="Times New Roman"/>
                <w:color w:val="auto"/>
                <w:sz w:val="22"/>
                <w:szCs w:val="22"/>
              </w:rPr>
              <w:t>1750</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Pr>
                <w:rFonts w:ascii="Times New Roman" w:hAnsi="Times New Roman" w:cs="Times New Roman"/>
                <w:color w:val="auto"/>
                <w:sz w:val="22"/>
                <w:szCs w:val="22"/>
              </w:rPr>
              <w:t>4845,5</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ConsPlusCell"/>
              <w:widowControl/>
              <w:jc w:val="both"/>
              <w:rPr>
                <w:rFonts w:ascii="Times New Roman" w:hAnsi="Times New Roman" w:cs="Times New Roman"/>
                <w:b/>
                <w:color w:val="auto"/>
                <w:sz w:val="22"/>
                <w:szCs w:val="22"/>
              </w:rPr>
            </w:pPr>
            <w:r w:rsidRPr="00587F12">
              <w:rPr>
                <w:rFonts w:ascii="Times New Roman" w:hAnsi="Times New Roman" w:cs="Times New Roman"/>
                <w:b/>
                <w:color w:val="auto"/>
                <w:sz w:val="22"/>
                <w:szCs w:val="22"/>
              </w:rPr>
              <w:t xml:space="preserve">2033 год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w:t>
            </w:r>
            <w:r>
              <w:rPr>
                <w:rFonts w:ascii="Times New Roman" w:hAnsi="Times New Roman" w:cs="Times New Roman"/>
                <w:color w:val="auto"/>
                <w:sz w:val="22"/>
                <w:szCs w:val="22"/>
              </w:rPr>
              <w:t>Аязгуловского</w:t>
            </w:r>
            <w:r w:rsidRPr="00587F12">
              <w:rPr>
                <w:rFonts w:ascii="Times New Roman" w:hAnsi="Times New Roman" w:cs="Times New Roman"/>
                <w:color w:val="auto"/>
                <w:sz w:val="22"/>
                <w:szCs w:val="22"/>
              </w:rPr>
              <w:t xml:space="preserve"> с.п.– </w:t>
            </w:r>
            <w:r>
              <w:rPr>
                <w:rFonts w:ascii="Times New Roman" w:hAnsi="Times New Roman" w:cs="Times New Roman"/>
                <w:color w:val="auto"/>
                <w:sz w:val="22"/>
                <w:szCs w:val="22"/>
              </w:rPr>
              <w:t>619,1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 xml:space="preserve">рублей, </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Pr>
                <w:rFonts w:ascii="Times New Roman" w:hAnsi="Times New Roman" w:cs="Times New Roman"/>
                <w:color w:val="auto"/>
                <w:sz w:val="22"/>
                <w:szCs w:val="22"/>
              </w:rPr>
              <w:t>350</w:t>
            </w:r>
            <w:r w:rsidRPr="00587F12">
              <w:rPr>
                <w:rFonts w:ascii="Times New Roman" w:hAnsi="Times New Roman" w:cs="Times New Roman"/>
                <w:color w:val="auto"/>
                <w:sz w:val="22"/>
                <w:szCs w:val="22"/>
              </w:rPr>
              <w:t xml:space="preserve"> тыс.рублей.</w:t>
            </w:r>
          </w:p>
          <w:p w:rsidR="007C1EB3" w:rsidRPr="00587F12" w:rsidRDefault="007C1EB3" w:rsidP="00130186">
            <w:pPr>
              <w:pStyle w:val="ConsPlusCell"/>
              <w:widowControl/>
              <w:jc w:val="both"/>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Pr>
                <w:rFonts w:ascii="Times New Roman" w:hAnsi="Times New Roman" w:cs="Times New Roman"/>
                <w:color w:val="auto"/>
                <w:sz w:val="22"/>
                <w:szCs w:val="22"/>
              </w:rPr>
              <w:t>969,1</w:t>
            </w:r>
            <w:r w:rsidRPr="00587F12">
              <w:rPr>
                <w:rFonts w:ascii="Times New Roman" w:hAnsi="Times New Roman" w:cs="Times New Roman"/>
                <w:color w:val="auto"/>
                <w:sz w:val="22"/>
                <w:szCs w:val="22"/>
              </w:rPr>
              <w:t xml:space="preserve"> тыс.</w:t>
            </w:r>
            <w:r>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рублей</w:t>
            </w:r>
          </w:p>
          <w:p w:rsidR="007C1EB3" w:rsidRPr="00587F12" w:rsidRDefault="007C1EB3" w:rsidP="00130186">
            <w:pPr>
              <w:pStyle w:val="11"/>
              <w:jc w:val="both"/>
              <w:rPr>
                <w:rFonts w:ascii="Times New Roman" w:hAnsi="Times New Roman"/>
                <w:sz w:val="22"/>
              </w:rPr>
            </w:pPr>
          </w:p>
          <w:p w:rsidR="007C1EB3" w:rsidRPr="00587F12" w:rsidRDefault="007C1EB3" w:rsidP="00130186">
            <w:pPr>
              <w:widowControl w:val="0"/>
              <w:suppressAutoHyphens/>
              <w:autoSpaceDE w:val="0"/>
              <w:spacing w:line="240" w:lineRule="atLeast"/>
              <w:jc w:val="both"/>
              <w:rPr>
                <w:bCs/>
                <w:iCs/>
                <w:lang w:eastAsia="ar-SA"/>
              </w:rPr>
            </w:pPr>
            <w:r w:rsidRPr="00587F12">
              <w:rPr>
                <w:bCs/>
                <w:iCs/>
                <w:sz w:val="22"/>
                <w:szCs w:val="22"/>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w:t>
            </w:r>
            <w:r>
              <w:rPr>
                <w:bCs/>
                <w:iCs/>
                <w:sz w:val="22"/>
                <w:szCs w:val="22"/>
              </w:rPr>
              <w:t xml:space="preserve"> </w:t>
            </w:r>
            <w:r w:rsidRPr="00587F12">
              <w:rPr>
                <w:bCs/>
                <w:iCs/>
                <w:sz w:val="22"/>
                <w:szCs w:val="22"/>
              </w:rPr>
              <w:t>-</w:t>
            </w:r>
            <w:r>
              <w:rPr>
                <w:bCs/>
                <w:iCs/>
                <w:sz w:val="22"/>
                <w:szCs w:val="22"/>
              </w:rPr>
              <w:t xml:space="preserve"> </w:t>
            </w:r>
            <w:r w:rsidRPr="00587F12">
              <w:rPr>
                <w:bCs/>
                <w:iCs/>
                <w:sz w:val="22"/>
                <w:szCs w:val="22"/>
              </w:rPr>
              <w:t>сметной документации и фактического выделения средств из бюджетов всех уровней.</w:t>
            </w:r>
          </w:p>
        </w:tc>
      </w:tr>
      <w:tr w:rsidR="007C1EB3" w:rsidRPr="00CC1072" w:rsidTr="00130186">
        <w:tc>
          <w:tcPr>
            <w:tcW w:w="4838" w:type="dxa"/>
            <w:tcBorders>
              <w:top w:val="single" w:sz="4" w:space="0" w:color="000000"/>
              <w:left w:val="single" w:sz="4" w:space="0" w:color="000000"/>
              <w:bottom w:val="single" w:sz="4" w:space="0" w:color="000000"/>
              <w:right w:val="nil"/>
            </w:tcBorders>
          </w:tcPr>
          <w:p w:rsidR="007C1EB3" w:rsidRPr="00587F12" w:rsidRDefault="007C1EB3" w:rsidP="00130186">
            <w:pPr>
              <w:widowControl w:val="0"/>
              <w:suppressAutoHyphens/>
              <w:autoSpaceDE w:val="0"/>
              <w:snapToGrid w:val="0"/>
              <w:spacing w:line="240" w:lineRule="atLeast"/>
              <w:jc w:val="center"/>
              <w:rPr>
                <w:bCs/>
                <w:lang w:eastAsia="ar-SA"/>
              </w:rPr>
            </w:pPr>
            <w:r w:rsidRPr="00587F1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C1EB3" w:rsidRPr="00587F12" w:rsidRDefault="007C1EB3" w:rsidP="00130186">
            <w:pPr>
              <w:snapToGrid w:val="0"/>
              <w:rPr>
                <w:lang w:eastAsia="ar-SA"/>
              </w:rPr>
            </w:pPr>
            <w:r w:rsidRPr="00587F12">
              <w:rPr>
                <w:sz w:val="22"/>
                <w:szCs w:val="22"/>
              </w:rPr>
              <w:t>В результате реализации Программы  к  2033 году предполагается:</w:t>
            </w:r>
          </w:p>
          <w:p w:rsidR="007C1EB3" w:rsidRPr="00587F12" w:rsidRDefault="007C1EB3" w:rsidP="00130186">
            <w:pPr>
              <w:rPr>
                <w:b/>
              </w:rPr>
            </w:pPr>
            <w:r w:rsidRPr="00587F12">
              <w:rPr>
                <w:b/>
                <w:sz w:val="22"/>
                <w:szCs w:val="22"/>
              </w:rPr>
              <w:t xml:space="preserve">1. </w:t>
            </w:r>
            <w:r>
              <w:rPr>
                <w:b/>
                <w:sz w:val="22"/>
                <w:szCs w:val="22"/>
              </w:rPr>
              <w:t>Р</w:t>
            </w:r>
            <w:r w:rsidRPr="00587F12">
              <w:rPr>
                <w:b/>
                <w:sz w:val="22"/>
                <w:szCs w:val="22"/>
              </w:rPr>
              <w:t>азви</w:t>
            </w:r>
            <w:r>
              <w:rPr>
                <w:b/>
                <w:sz w:val="22"/>
                <w:szCs w:val="22"/>
              </w:rPr>
              <w:t>тие транспортной инфраструктуры</w:t>
            </w:r>
            <w:r w:rsidRPr="00587F12">
              <w:rPr>
                <w:b/>
                <w:sz w:val="22"/>
                <w:szCs w:val="22"/>
              </w:rPr>
              <w:t>:</w:t>
            </w:r>
          </w:p>
          <w:p w:rsidR="007C1EB3" w:rsidRPr="00587F12" w:rsidRDefault="007C1EB3" w:rsidP="00130186">
            <w:pPr>
              <w:rPr>
                <w:b/>
              </w:rPr>
            </w:pPr>
            <w:r>
              <w:rPr>
                <w:b/>
                <w:sz w:val="22"/>
                <w:szCs w:val="22"/>
              </w:rPr>
              <w:t>2. Р</w:t>
            </w:r>
            <w:r w:rsidRPr="00587F12">
              <w:rPr>
                <w:b/>
                <w:sz w:val="22"/>
                <w:szCs w:val="22"/>
              </w:rPr>
              <w:t>азвитие транспорта общего пользования:</w:t>
            </w:r>
          </w:p>
          <w:p w:rsidR="007C1EB3" w:rsidRPr="00587F12" w:rsidRDefault="007C1EB3" w:rsidP="00130186">
            <w:pPr>
              <w:widowControl w:val="0"/>
              <w:shd w:val="clear" w:color="auto" w:fill="FFFFFF"/>
              <w:tabs>
                <w:tab w:val="left" w:pos="180"/>
              </w:tabs>
              <w:suppressAutoHyphens/>
              <w:autoSpaceDE w:val="0"/>
              <w:jc w:val="both"/>
            </w:pPr>
            <w:r>
              <w:rPr>
                <w:b/>
                <w:sz w:val="22"/>
                <w:szCs w:val="22"/>
              </w:rPr>
              <w:t>3.  Р</w:t>
            </w:r>
            <w:r w:rsidRPr="00587F12">
              <w:rPr>
                <w:b/>
                <w:sz w:val="22"/>
                <w:szCs w:val="22"/>
              </w:rPr>
              <w:t xml:space="preserve">азвитие сети дорог поселения  </w:t>
            </w:r>
          </w:p>
          <w:p w:rsidR="007C1EB3" w:rsidRPr="00587F12" w:rsidRDefault="007C1EB3" w:rsidP="00130186">
            <w:pPr>
              <w:widowControl w:val="0"/>
              <w:shd w:val="clear" w:color="auto" w:fill="FFFFFF"/>
              <w:tabs>
                <w:tab w:val="left" w:pos="180"/>
              </w:tabs>
              <w:suppressAutoHyphens/>
              <w:autoSpaceDE w:val="0"/>
              <w:jc w:val="both"/>
              <w:rPr>
                <w:b/>
              </w:rPr>
            </w:pPr>
            <w:r w:rsidRPr="00587F12">
              <w:rPr>
                <w:b/>
                <w:sz w:val="22"/>
                <w:szCs w:val="22"/>
              </w:rPr>
              <w:t>4. Снижение негативного воздействия транспорта  на окружающую среду и здоровья населения.</w:t>
            </w:r>
          </w:p>
          <w:p w:rsidR="007C1EB3" w:rsidRPr="00587F12" w:rsidRDefault="007C1EB3" w:rsidP="00130186">
            <w:pPr>
              <w:widowControl w:val="0"/>
              <w:shd w:val="clear" w:color="auto" w:fill="FFFFFF"/>
              <w:tabs>
                <w:tab w:val="left" w:pos="180"/>
              </w:tabs>
              <w:suppressAutoHyphens/>
              <w:autoSpaceDE w:val="0"/>
              <w:jc w:val="both"/>
            </w:pPr>
            <w:r w:rsidRPr="00587F12">
              <w:rPr>
                <w:b/>
                <w:sz w:val="22"/>
                <w:szCs w:val="22"/>
              </w:rPr>
              <w:t>5. Повышение безопасности дорожного движения.</w:t>
            </w:r>
          </w:p>
          <w:p w:rsidR="007C1EB3" w:rsidRPr="00587F12" w:rsidRDefault="007C1EB3" w:rsidP="00130186">
            <w:pPr>
              <w:widowControl w:val="0"/>
              <w:shd w:val="clear" w:color="auto" w:fill="FFFFFF"/>
              <w:tabs>
                <w:tab w:val="left" w:pos="180"/>
              </w:tabs>
              <w:suppressAutoHyphens/>
              <w:autoSpaceDE w:val="0"/>
              <w:jc w:val="both"/>
              <w:rPr>
                <w:lang w:eastAsia="ar-SA"/>
              </w:rPr>
            </w:pPr>
          </w:p>
        </w:tc>
      </w:tr>
    </w:tbl>
    <w:p w:rsidR="007C1EB3" w:rsidRPr="00CC1072" w:rsidRDefault="007C1EB3" w:rsidP="007C1EB3">
      <w:pPr>
        <w:pStyle w:val="a4"/>
        <w:spacing w:before="0" w:beforeAutospacing="0" w:after="150" w:afterAutospacing="0" w:line="238" w:lineRule="atLeast"/>
        <w:rPr>
          <w:color w:val="242424"/>
          <w:sz w:val="20"/>
          <w:szCs w:val="20"/>
        </w:rPr>
      </w:pPr>
    </w:p>
    <w:p w:rsidR="00E11BE3" w:rsidRPr="00587F12" w:rsidRDefault="00E11BE3" w:rsidP="000459F7">
      <w:pPr>
        <w:pStyle w:val="a4"/>
        <w:spacing w:before="0" w:beforeAutospacing="0" w:after="0" w:afterAutospacing="0" w:line="238" w:lineRule="atLeast"/>
        <w:jc w:val="center"/>
        <w:rPr>
          <w:b/>
          <w:bCs/>
          <w:color w:val="242424"/>
          <w:sz w:val="28"/>
          <w:szCs w:val="28"/>
        </w:rPr>
      </w:pPr>
      <w:r w:rsidRPr="00587F12">
        <w:rPr>
          <w:b/>
          <w:bCs/>
          <w:color w:val="242424"/>
          <w:sz w:val="28"/>
          <w:szCs w:val="28"/>
        </w:rPr>
        <w:t>СОДЕРЖАНИЕ</w:t>
      </w:r>
    </w:p>
    <w:p w:rsidR="00E11BE3" w:rsidRPr="00587F12" w:rsidRDefault="00E11BE3" w:rsidP="002F3FFB">
      <w:pPr>
        <w:pStyle w:val="a4"/>
        <w:spacing w:before="0" w:beforeAutospacing="0" w:after="150" w:afterAutospacing="0" w:line="238" w:lineRule="atLeast"/>
        <w:ind w:firstLine="709"/>
        <w:jc w:val="both"/>
        <w:rPr>
          <w:b/>
          <w:bCs/>
          <w:color w:val="242424"/>
          <w:sz w:val="28"/>
          <w:szCs w:val="28"/>
        </w:rPr>
      </w:pPr>
      <w:r w:rsidRPr="00587F12">
        <w:rPr>
          <w:b/>
          <w:bCs/>
          <w:color w:val="242424"/>
          <w:sz w:val="28"/>
          <w:szCs w:val="28"/>
        </w:rPr>
        <w:t xml:space="preserve">Введение </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 xml:space="preserve">1. </w:t>
      </w:r>
      <w:r w:rsidRPr="00587F12">
        <w:rPr>
          <w:color w:val="242424"/>
        </w:rPr>
        <w:t>ПАСПОРТ ПРОГРАММЫ</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2. Характеристика существующего состояния</w:t>
      </w:r>
      <w:r w:rsidR="002F3FFB">
        <w:rPr>
          <w:color w:val="242424"/>
          <w:sz w:val="28"/>
          <w:szCs w:val="28"/>
        </w:rPr>
        <w:t xml:space="preserve"> </w:t>
      </w:r>
      <w:r w:rsidRPr="00587F12">
        <w:rPr>
          <w:color w:val="242424"/>
          <w:sz w:val="28"/>
          <w:szCs w:val="28"/>
        </w:rPr>
        <w:t xml:space="preserve">транспортной инфраструктуры  </w:t>
      </w:r>
      <w:r w:rsidR="002F3FFB">
        <w:rPr>
          <w:color w:val="242424"/>
          <w:sz w:val="28"/>
          <w:szCs w:val="28"/>
        </w:rPr>
        <w:t>Аязгуловского</w:t>
      </w:r>
      <w:r w:rsidRPr="00587F12">
        <w:rPr>
          <w:color w:val="242424"/>
          <w:sz w:val="28"/>
          <w:szCs w:val="28"/>
        </w:rPr>
        <w:t xml:space="preserve"> </w:t>
      </w:r>
      <w:r w:rsidR="00A54924" w:rsidRPr="00587F12">
        <w:rPr>
          <w:color w:val="242424"/>
          <w:sz w:val="28"/>
          <w:szCs w:val="28"/>
        </w:rPr>
        <w:t>сельского</w:t>
      </w:r>
      <w:r w:rsidR="002F3FFB">
        <w:rPr>
          <w:color w:val="242424"/>
          <w:sz w:val="28"/>
          <w:szCs w:val="28"/>
        </w:rPr>
        <w:t xml:space="preserve"> </w:t>
      </w:r>
      <w:r w:rsidR="00A54924" w:rsidRPr="00587F12">
        <w:rPr>
          <w:color w:val="242424"/>
          <w:sz w:val="28"/>
          <w:szCs w:val="28"/>
        </w:rPr>
        <w:t>поселения</w:t>
      </w:r>
      <w:r w:rsidRPr="00587F12">
        <w:rPr>
          <w:color w:val="242424"/>
          <w:sz w:val="28"/>
          <w:szCs w:val="28"/>
        </w:rPr>
        <w:t xml:space="preserve"> </w:t>
      </w:r>
    </w:p>
    <w:p w:rsidR="00E11BE3" w:rsidRPr="00587F12" w:rsidRDefault="002F3FFB" w:rsidP="002F3FFB">
      <w:pPr>
        <w:pStyle w:val="a4"/>
        <w:spacing w:before="0" w:beforeAutospacing="0" w:after="150" w:afterAutospacing="0" w:line="238" w:lineRule="atLeast"/>
        <w:ind w:firstLine="709"/>
        <w:jc w:val="both"/>
        <w:rPr>
          <w:color w:val="242424"/>
          <w:sz w:val="28"/>
          <w:szCs w:val="28"/>
        </w:rPr>
      </w:pPr>
      <w:r>
        <w:rPr>
          <w:color w:val="242424"/>
          <w:sz w:val="28"/>
          <w:szCs w:val="28"/>
        </w:rPr>
        <w:t>3. П</w:t>
      </w:r>
      <w:r w:rsidR="00E11BE3" w:rsidRPr="00587F12">
        <w:rPr>
          <w:color w:val="242424"/>
          <w:sz w:val="28"/>
          <w:szCs w:val="28"/>
        </w:rPr>
        <w:t>рогноз транспортного спроса, изменения объемов и характера передвижения населения и перевозов грузов  на территории</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 xml:space="preserve"> 4. Принципиальные варианты развития и оценка по целевым показателям развития транспортной инфраструктуры</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5.  Перечень и очередность реализации  мероприятий по развитию транспортной инфраструктуры поселения</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 xml:space="preserve">6. Оценка объемов и источников финансирования мероприятий развития транспортной инфраструктуры поселения </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7. Оценка эффективности мероприятий  развития транспортной инфраструктуры</w:t>
      </w:r>
    </w:p>
    <w:p w:rsidR="00E11BE3" w:rsidRPr="00587F12" w:rsidRDefault="000459F7" w:rsidP="002F3FFB">
      <w:pPr>
        <w:pStyle w:val="a4"/>
        <w:spacing w:before="0" w:beforeAutospacing="0" w:after="150" w:afterAutospacing="0" w:line="238" w:lineRule="atLeast"/>
        <w:ind w:firstLine="709"/>
        <w:jc w:val="both"/>
        <w:rPr>
          <w:color w:val="242424"/>
          <w:sz w:val="28"/>
          <w:szCs w:val="28"/>
        </w:rPr>
      </w:pPr>
      <w:r>
        <w:rPr>
          <w:color w:val="242424"/>
          <w:sz w:val="28"/>
          <w:szCs w:val="28"/>
        </w:rPr>
        <w:t xml:space="preserve">8. </w:t>
      </w:r>
      <w:r w:rsidR="002F3FFB">
        <w:rPr>
          <w:color w:val="242424"/>
          <w:sz w:val="28"/>
          <w:szCs w:val="28"/>
        </w:rPr>
        <w:t>Предложение</w:t>
      </w:r>
      <w:r>
        <w:rPr>
          <w:color w:val="242424"/>
          <w:sz w:val="28"/>
          <w:szCs w:val="28"/>
        </w:rPr>
        <w:t xml:space="preserve"> </w:t>
      </w:r>
      <w:r w:rsidR="002F3FFB">
        <w:rPr>
          <w:color w:val="242424"/>
          <w:sz w:val="28"/>
          <w:szCs w:val="28"/>
        </w:rPr>
        <w:t xml:space="preserve">по </w:t>
      </w:r>
      <w:r w:rsidR="00E11BE3" w:rsidRPr="00587F12">
        <w:rPr>
          <w:color w:val="242424"/>
          <w:sz w:val="28"/>
          <w:szCs w:val="28"/>
        </w:rPr>
        <w:t>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p>
    <w:p w:rsidR="00E11BE3" w:rsidRPr="00587F12" w:rsidRDefault="00E11BE3" w:rsidP="002F3FFB">
      <w:pPr>
        <w:pStyle w:val="a4"/>
        <w:spacing w:before="0" w:beforeAutospacing="0" w:after="150" w:afterAutospacing="0" w:line="238" w:lineRule="atLeast"/>
        <w:ind w:firstLine="709"/>
        <w:jc w:val="both"/>
        <w:rPr>
          <w:b/>
          <w:bCs/>
          <w:color w:val="242424"/>
          <w:sz w:val="28"/>
          <w:szCs w:val="28"/>
        </w:rPr>
      </w:pPr>
    </w:p>
    <w:p w:rsidR="00E11BE3" w:rsidRPr="00587F12" w:rsidRDefault="00E11BE3" w:rsidP="002F3FFB">
      <w:pPr>
        <w:pStyle w:val="a4"/>
        <w:spacing w:before="0" w:beforeAutospacing="0" w:after="150" w:afterAutospacing="0" w:line="238" w:lineRule="atLeast"/>
        <w:ind w:firstLine="709"/>
        <w:jc w:val="both"/>
        <w:rPr>
          <w:b/>
          <w:bCs/>
          <w:color w:val="242424"/>
          <w:sz w:val="28"/>
          <w:szCs w:val="28"/>
        </w:rPr>
      </w:pPr>
    </w:p>
    <w:p w:rsidR="00E11BE3" w:rsidRPr="00587F12" w:rsidRDefault="00E11BE3" w:rsidP="002F3FFB">
      <w:pPr>
        <w:pStyle w:val="a4"/>
        <w:spacing w:before="0" w:beforeAutospacing="0" w:after="150" w:afterAutospacing="0" w:line="238" w:lineRule="atLeast"/>
        <w:ind w:firstLine="709"/>
        <w:jc w:val="both"/>
        <w:rPr>
          <w:b/>
          <w:bCs/>
          <w:color w:val="242424"/>
          <w:sz w:val="28"/>
          <w:szCs w:val="28"/>
        </w:rPr>
      </w:pPr>
    </w:p>
    <w:p w:rsidR="00E11BE3" w:rsidRPr="00587F12" w:rsidRDefault="00E11BE3" w:rsidP="002F3FFB">
      <w:pPr>
        <w:pStyle w:val="a4"/>
        <w:spacing w:before="0" w:beforeAutospacing="0" w:after="150" w:afterAutospacing="0" w:line="238" w:lineRule="atLeast"/>
        <w:ind w:firstLine="709"/>
        <w:jc w:val="both"/>
        <w:rPr>
          <w:b/>
          <w:bCs/>
          <w:color w:val="242424"/>
          <w:sz w:val="20"/>
          <w:szCs w:val="20"/>
        </w:rPr>
      </w:pPr>
    </w:p>
    <w:p w:rsidR="00E11BE3" w:rsidRPr="00587F12" w:rsidRDefault="00E11BE3" w:rsidP="002F3FFB">
      <w:pPr>
        <w:pStyle w:val="a4"/>
        <w:spacing w:before="0" w:beforeAutospacing="0" w:after="150" w:afterAutospacing="0" w:line="238" w:lineRule="atLeast"/>
        <w:ind w:firstLine="709"/>
        <w:jc w:val="both"/>
        <w:rPr>
          <w:b/>
          <w:bCs/>
          <w:color w:val="242424"/>
          <w:sz w:val="20"/>
          <w:szCs w:val="20"/>
        </w:rPr>
      </w:pPr>
    </w:p>
    <w:p w:rsidR="00E11BE3" w:rsidRPr="00587F12" w:rsidRDefault="00E11BE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7C1EB3" w:rsidRDefault="007C1EB3" w:rsidP="002F3FFB">
      <w:pPr>
        <w:pStyle w:val="a4"/>
        <w:spacing w:before="0" w:beforeAutospacing="0" w:after="150" w:afterAutospacing="0" w:line="238" w:lineRule="atLeast"/>
        <w:ind w:firstLine="709"/>
        <w:jc w:val="both"/>
        <w:rPr>
          <w:b/>
          <w:bCs/>
          <w:color w:val="242424"/>
          <w:sz w:val="20"/>
          <w:szCs w:val="20"/>
        </w:rPr>
      </w:pPr>
    </w:p>
    <w:p w:rsidR="00E11BE3" w:rsidRPr="00587F12" w:rsidRDefault="00E11BE3" w:rsidP="00130186">
      <w:pPr>
        <w:pStyle w:val="a4"/>
        <w:spacing w:before="0" w:beforeAutospacing="0" w:after="150" w:afterAutospacing="0" w:line="238" w:lineRule="atLeast"/>
        <w:ind w:firstLine="709"/>
        <w:jc w:val="center"/>
        <w:rPr>
          <w:color w:val="242424"/>
          <w:sz w:val="20"/>
          <w:szCs w:val="20"/>
        </w:rPr>
      </w:pPr>
      <w:r w:rsidRPr="00587F12">
        <w:rPr>
          <w:b/>
          <w:bCs/>
          <w:color w:val="242424"/>
          <w:sz w:val="20"/>
          <w:szCs w:val="20"/>
        </w:rPr>
        <w:t>ВВЕДЕНИЕ</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 xml:space="preserve">Программа комплексного развития транспортной инфраструктуры </w:t>
      </w:r>
      <w:r w:rsidR="002F3FFB">
        <w:rPr>
          <w:color w:val="242424"/>
          <w:sz w:val="28"/>
          <w:szCs w:val="28"/>
        </w:rPr>
        <w:t xml:space="preserve">Аязгуловского сельского поселения на период с 2017 </w:t>
      </w:r>
      <w:r w:rsidR="00A54924" w:rsidRPr="00587F12">
        <w:rPr>
          <w:color w:val="242424"/>
          <w:sz w:val="28"/>
          <w:szCs w:val="28"/>
        </w:rPr>
        <w:t>по</w:t>
      </w:r>
      <w:r w:rsidR="002F3FFB">
        <w:rPr>
          <w:color w:val="242424"/>
          <w:sz w:val="28"/>
          <w:szCs w:val="28"/>
        </w:rPr>
        <w:t xml:space="preserve"> </w:t>
      </w:r>
      <w:r w:rsidR="00A54924" w:rsidRPr="00587F12">
        <w:rPr>
          <w:color w:val="242424"/>
          <w:sz w:val="28"/>
          <w:szCs w:val="28"/>
        </w:rPr>
        <w:t>2033</w:t>
      </w:r>
      <w:r w:rsidRPr="00587F12">
        <w:rPr>
          <w:color w:val="242424"/>
          <w:sz w:val="28"/>
          <w:szCs w:val="28"/>
        </w:rPr>
        <w:t xml:space="preserve"> года разработана на основании следующих документов;</w:t>
      </w:r>
    </w:p>
    <w:p w:rsidR="00E11BE3" w:rsidRPr="00587F12" w:rsidRDefault="00E11BE3" w:rsidP="002F3FFB">
      <w:pPr>
        <w:pStyle w:val="a4"/>
        <w:spacing w:before="0" w:beforeAutospacing="0" w:after="150" w:afterAutospacing="0" w:line="238" w:lineRule="atLeast"/>
        <w:ind w:firstLine="709"/>
        <w:jc w:val="both"/>
        <w:rPr>
          <w:color w:val="242424"/>
          <w:sz w:val="28"/>
          <w:szCs w:val="28"/>
        </w:rPr>
      </w:pPr>
      <w:r w:rsidRPr="00587F12">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E11BE3" w:rsidRPr="00587F12" w:rsidTr="004857CE">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E11BE3" w:rsidRDefault="00E11BE3" w:rsidP="002F3FFB">
            <w:pPr>
              <w:ind w:firstLine="709"/>
              <w:jc w:val="both"/>
              <w:rPr>
                <w:color w:val="000000"/>
                <w:sz w:val="28"/>
                <w:szCs w:val="28"/>
              </w:rPr>
            </w:pPr>
            <w:r w:rsidRPr="00587F12">
              <w:rPr>
                <w:color w:val="000000"/>
                <w:sz w:val="28"/>
                <w:szCs w:val="28"/>
              </w:rPr>
              <w:t xml:space="preserve">-   Федеральный закон от 06 октября 2003 года </w:t>
            </w:r>
            <w:hyperlink r:id="rId8" w:history="1">
              <w:r w:rsidRPr="00587F12">
                <w:rPr>
                  <w:sz w:val="28"/>
                  <w:szCs w:val="28"/>
                </w:rPr>
                <w:t>№ 131-ФЗ</w:t>
              </w:r>
            </w:hyperlink>
            <w:r w:rsidRPr="00587F12">
              <w:rPr>
                <w:color w:val="000000"/>
                <w:sz w:val="28"/>
                <w:szCs w:val="28"/>
              </w:rPr>
              <w:t xml:space="preserve"> «Об общих принципах орга</w:t>
            </w:r>
            <w:r w:rsidR="00E7437E">
              <w:rPr>
                <w:color w:val="000000"/>
                <w:sz w:val="28"/>
                <w:szCs w:val="28"/>
              </w:rPr>
              <w:t xml:space="preserve">низации местного самоуправления </w:t>
            </w:r>
            <w:r w:rsidRPr="00587F12">
              <w:rPr>
                <w:color w:val="000000"/>
                <w:sz w:val="28"/>
                <w:szCs w:val="28"/>
              </w:rPr>
              <w:t>в Российской Федерации»;</w:t>
            </w:r>
          </w:p>
          <w:p w:rsidR="00E11BE3" w:rsidRPr="00587F12" w:rsidRDefault="00E11BE3" w:rsidP="002F3FFB">
            <w:pPr>
              <w:ind w:firstLine="709"/>
              <w:jc w:val="both"/>
              <w:rPr>
                <w:color w:val="000000"/>
                <w:sz w:val="28"/>
                <w:szCs w:val="28"/>
              </w:rPr>
            </w:pPr>
            <w:r w:rsidRPr="00587F12">
              <w:rPr>
                <w:color w:val="000000"/>
                <w:sz w:val="28"/>
                <w:szCs w:val="28"/>
              </w:rPr>
              <w:t>-   поручения Президента Российской Федерации от 17 марта 2011 года Пр-701;</w:t>
            </w:r>
          </w:p>
          <w:p w:rsidR="00E11BE3" w:rsidRPr="00587F12" w:rsidRDefault="002F3FFB" w:rsidP="00E7437E">
            <w:pPr>
              <w:autoSpaceDN w:val="0"/>
              <w:adjustRightInd w:val="0"/>
              <w:ind w:firstLine="709"/>
              <w:jc w:val="both"/>
              <w:outlineLvl w:val="0"/>
              <w:rPr>
                <w:bCs/>
                <w:color w:val="000000"/>
                <w:sz w:val="28"/>
                <w:szCs w:val="28"/>
              </w:rPr>
            </w:pPr>
            <w:r>
              <w:rPr>
                <w:color w:val="000000"/>
                <w:sz w:val="28"/>
                <w:szCs w:val="28"/>
              </w:rPr>
              <w:t>-   П</w:t>
            </w:r>
            <w:r w:rsidR="00E11BE3" w:rsidRPr="00587F12">
              <w:rPr>
                <w:color w:val="000000"/>
                <w:sz w:val="28"/>
                <w:szCs w:val="28"/>
              </w:rPr>
              <w:t xml:space="preserve">остановление Правительства Российской Федерации от </w:t>
            </w:r>
            <w:r w:rsidR="00E7437E">
              <w:rPr>
                <w:color w:val="000000"/>
                <w:sz w:val="28"/>
                <w:szCs w:val="28"/>
              </w:rPr>
              <w:t xml:space="preserve">25 декабря </w:t>
            </w:r>
            <w:r w:rsidR="00E11BE3" w:rsidRPr="00587F12">
              <w:rPr>
                <w:color w:val="000000"/>
                <w:sz w:val="28"/>
                <w:szCs w:val="28"/>
              </w:rPr>
              <w:t>201</w:t>
            </w:r>
            <w:r w:rsidR="00E7437E">
              <w:rPr>
                <w:color w:val="000000"/>
                <w:sz w:val="28"/>
                <w:szCs w:val="28"/>
              </w:rPr>
              <w:t>5</w:t>
            </w:r>
            <w:r w:rsidR="00E11BE3" w:rsidRPr="00587F12">
              <w:rPr>
                <w:color w:val="000000"/>
                <w:sz w:val="28"/>
                <w:szCs w:val="28"/>
              </w:rPr>
              <w:t xml:space="preserve"> года N </w:t>
            </w:r>
            <w:r w:rsidR="00E7437E">
              <w:rPr>
                <w:color w:val="000000"/>
                <w:sz w:val="28"/>
                <w:szCs w:val="28"/>
              </w:rPr>
              <w:t>1440</w:t>
            </w:r>
            <w:r w:rsidR="00E11BE3" w:rsidRPr="00587F12">
              <w:rPr>
                <w:color w:val="000000"/>
                <w:sz w:val="28"/>
                <w:szCs w:val="28"/>
              </w:rPr>
              <w:t xml:space="preserve"> «Об утверждении требований к программам комплексного развития </w:t>
            </w:r>
            <w:r w:rsidR="00E7437E">
              <w:rPr>
                <w:color w:val="000000"/>
                <w:sz w:val="28"/>
                <w:szCs w:val="28"/>
              </w:rPr>
              <w:t>транспортной</w:t>
            </w:r>
            <w:r w:rsidR="00E11BE3" w:rsidRPr="00587F12">
              <w:rPr>
                <w:color w:val="000000"/>
                <w:sz w:val="28"/>
                <w:szCs w:val="28"/>
              </w:rPr>
              <w:t xml:space="preserve"> инфраструктуры поселений, городских округов»</w:t>
            </w:r>
            <w:r w:rsidR="00E7437E">
              <w:rPr>
                <w:color w:val="000000"/>
                <w:sz w:val="28"/>
                <w:szCs w:val="28"/>
              </w:rPr>
              <w:t>;</w:t>
            </w:r>
          </w:p>
        </w:tc>
      </w:tr>
    </w:tbl>
    <w:p w:rsidR="00E11BE3" w:rsidRPr="00587F12" w:rsidRDefault="00E11BE3" w:rsidP="002F3FFB">
      <w:pPr>
        <w:shd w:val="clear" w:color="auto" w:fill="FFFFFF"/>
        <w:spacing w:line="240" w:lineRule="atLeast"/>
        <w:ind w:firstLine="709"/>
        <w:jc w:val="both"/>
        <w:rPr>
          <w:sz w:val="28"/>
          <w:szCs w:val="28"/>
        </w:rPr>
      </w:pPr>
      <w:r w:rsidRPr="00587F12">
        <w:rPr>
          <w:color w:val="242424"/>
          <w:sz w:val="28"/>
          <w:szCs w:val="28"/>
        </w:rPr>
        <w:t xml:space="preserve">      </w:t>
      </w:r>
      <w:r w:rsidRPr="00587F12">
        <w:rPr>
          <w:sz w:val="28"/>
          <w:szCs w:val="28"/>
        </w:rPr>
        <w:t xml:space="preserve">Программа определяет основные направления развития транспортной инфраструктуры  </w:t>
      </w:r>
      <w:r w:rsidR="002F3FFB">
        <w:rPr>
          <w:color w:val="242424"/>
          <w:sz w:val="28"/>
          <w:szCs w:val="28"/>
        </w:rPr>
        <w:t>Аязгуловского</w:t>
      </w:r>
      <w:r w:rsidR="007D76CA" w:rsidRPr="00587F12">
        <w:rPr>
          <w:sz w:val="28"/>
          <w:szCs w:val="28"/>
        </w:rPr>
        <w:t xml:space="preserve"> сельского поселения</w:t>
      </w:r>
      <w:r w:rsidRPr="00587F12">
        <w:rPr>
          <w:sz w:val="28"/>
          <w:szCs w:val="28"/>
        </w:rPr>
        <w:t>, в том числе, социально</w:t>
      </w:r>
      <w:r w:rsidR="00E7437E">
        <w:rPr>
          <w:sz w:val="28"/>
          <w:szCs w:val="28"/>
        </w:rPr>
        <w:t xml:space="preserve"> </w:t>
      </w:r>
      <w:r w:rsidRPr="00587F12">
        <w:rPr>
          <w:sz w:val="28"/>
          <w:szCs w:val="28"/>
        </w:rPr>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11BE3" w:rsidRPr="00587F12" w:rsidRDefault="00E11BE3" w:rsidP="002F3FFB">
      <w:pPr>
        <w:shd w:val="clear" w:color="auto" w:fill="FFFFFF"/>
        <w:spacing w:line="240" w:lineRule="atLeast"/>
        <w:ind w:firstLine="709"/>
        <w:jc w:val="both"/>
        <w:rPr>
          <w:sz w:val="28"/>
          <w:szCs w:val="28"/>
        </w:rPr>
      </w:pPr>
      <w:r w:rsidRPr="00587F12">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007D76CA" w:rsidRPr="00587F12">
        <w:rPr>
          <w:sz w:val="28"/>
          <w:szCs w:val="28"/>
        </w:rPr>
        <w:t>сельского поселения</w:t>
      </w:r>
      <w:r w:rsidRPr="00587F12">
        <w:rPr>
          <w:sz w:val="28"/>
          <w:szCs w:val="28"/>
        </w:rPr>
        <w:t xml:space="preserve">. Данная Программа ориентирована на устойчивое развитие </w:t>
      </w:r>
      <w:r w:rsidR="007D76CA" w:rsidRPr="00587F12">
        <w:rPr>
          <w:sz w:val="28"/>
          <w:szCs w:val="28"/>
        </w:rPr>
        <w:t>сельского поселения</w:t>
      </w:r>
      <w:r w:rsidRPr="00587F12">
        <w:rPr>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E11BE3" w:rsidRPr="00587F12" w:rsidRDefault="00E11BE3" w:rsidP="002F3FFB">
      <w:pPr>
        <w:shd w:val="clear" w:color="auto" w:fill="FFFFFF"/>
        <w:spacing w:line="240" w:lineRule="atLeast"/>
        <w:ind w:firstLine="709"/>
        <w:jc w:val="both"/>
        <w:rPr>
          <w:bCs/>
          <w:sz w:val="28"/>
          <w:szCs w:val="28"/>
        </w:rPr>
      </w:pPr>
      <w:r w:rsidRPr="00587F12">
        <w:rPr>
          <w:bCs/>
          <w:sz w:val="28"/>
          <w:szCs w:val="28"/>
        </w:rPr>
        <w:t xml:space="preserve">Цели и задачи </w:t>
      </w:r>
      <w:r w:rsidRPr="00587F12">
        <w:rPr>
          <w:sz w:val="28"/>
          <w:szCs w:val="28"/>
        </w:rPr>
        <w:t xml:space="preserve"> программы –</w:t>
      </w:r>
      <w:r w:rsidRPr="00587F1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2F3FFB">
        <w:rPr>
          <w:bCs/>
          <w:sz w:val="28"/>
          <w:szCs w:val="28"/>
        </w:rPr>
        <w:t>иально- экономического развития</w:t>
      </w:r>
      <w:r w:rsidRPr="00587F12">
        <w:rPr>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E11BE3" w:rsidRPr="00587F12" w:rsidRDefault="00E11BE3" w:rsidP="002F3FFB">
      <w:pPr>
        <w:shd w:val="clear" w:color="auto" w:fill="FFFFFF"/>
        <w:tabs>
          <w:tab w:val="left" w:pos="900"/>
        </w:tabs>
        <w:ind w:firstLine="709"/>
        <w:jc w:val="both"/>
        <w:rPr>
          <w:bCs/>
          <w:sz w:val="28"/>
          <w:szCs w:val="28"/>
        </w:rPr>
      </w:pPr>
    </w:p>
    <w:p w:rsidR="00E11BE3" w:rsidRPr="00587F12" w:rsidRDefault="00E11BE3" w:rsidP="002F3FFB">
      <w:pPr>
        <w:shd w:val="clear" w:color="auto" w:fill="FFFFFF"/>
        <w:tabs>
          <w:tab w:val="left" w:pos="900"/>
        </w:tabs>
        <w:ind w:firstLine="709"/>
        <w:jc w:val="both"/>
        <w:rPr>
          <w:bCs/>
          <w:sz w:val="28"/>
          <w:szCs w:val="28"/>
        </w:rPr>
      </w:pPr>
    </w:p>
    <w:p w:rsidR="00E11BE3" w:rsidRPr="00587F12" w:rsidRDefault="00E11BE3" w:rsidP="002F3FFB">
      <w:pPr>
        <w:shd w:val="clear" w:color="auto" w:fill="FFFFFF"/>
        <w:tabs>
          <w:tab w:val="left" w:pos="900"/>
        </w:tabs>
        <w:ind w:firstLine="709"/>
        <w:jc w:val="both"/>
        <w:rPr>
          <w:bCs/>
          <w:sz w:val="28"/>
          <w:szCs w:val="28"/>
        </w:rPr>
      </w:pPr>
    </w:p>
    <w:p w:rsidR="00E11BE3" w:rsidRPr="00587F12" w:rsidRDefault="00E11BE3" w:rsidP="00E11BE3">
      <w:pPr>
        <w:shd w:val="clear" w:color="auto" w:fill="FFFFFF"/>
        <w:tabs>
          <w:tab w:val="left" w:pos="900"/>
        </w:tabs>
        <w:jc w:val="both"/>
        <w:rPr>
          <w:bCs/>
          <w:sz w:val="28"/>
          <w:szCs w:val="28"/>
        </w:rPr>
      </w:pPr>
    </w:p>
    <w:p w:rsidR="00E11BE3" w:rsidRDefault="00E11BE3" w:rsidP="00E11BE3">
      <w:pPr>
        <w:shd w:val="clear" w:color="auto" w:fill="FFFFFF"/>
        <w:tabs>
          <w:tab w:val="left" w:pos="900"/>
        </w:tabs>
        <w:jc w:val="both"/>
        <w:rPr>
          <w:bCs/>
          <w:sz w:val="28"/>
          <w:szCs w:val="28"/>
        </w:rPr>
      </w:pPr>
    </w:p>
    <w:p w:rsidR="00E7437E" w:rsidRDefault="00E7437E" w:rsidP="00E11BE3">
      <w:pPr>
        <w:shd w:val="clear" w:color="auto" w:fill="FFFFFF"/>
        <w:tabs>
          <w:tab w:val="left" w:pos="900"/>
        </w:tabs>
        <w:jc w:val="both"/>
        <w:rPr>
          <w:bCs/>
          <w:sz w:val="28"/>
          <w:szCs w:val="28"/>
        </w:rPr>
      </w:pPr>
    </w:p>
    <w:p w:rsidR="00E7437E" w:rsidRPr="00587F12" w:rsidRDefault="00E7437E" w:rsidP="00E11BE3">
      <w:pPr>
        <w:shd w:val="clear" w:color="auto" w:fill="FFFFFF"/>
        <w:tabs>
          <w:tab w:val="left" w:pos="900"/>
        </w:tabs>
        <w:jc w:val="both"/>
        <w:rPr>
          <w:bCs/>
          <w:sz w:val="28"/>
          <w:szCs w:val="28"/>
        </w:rPr>
      </w:pPr>
    </w:p>
    <w:p w:rsidR="00E11BE3" w:rsidRDefault="00E11BE3" w:rsidP="007C1EB3">
      <w:pPr>
        <w:shd w:val="clear" w:color="auto" w:fill="FFFFFF"/>
        <w:tabs>
          <w:tab w:val="left" w:pos="900"/>
        </w:tabs>
        <w:jc w:val="both"/>
        <w:rPr>
          <w:color w:val="242424"/>
          <w:sz w:val="20"/>
          <w:szCs w:val="20"/>
        </w:rPr>
      </w:pPr>
      <w:r w:rsidRPr="00587F12">
        <w:rPr>
          <w:bCs/>
        </w:rPr>
        <w:t xml:space="preserve">   </w:t>
      </w:r>
    </w:p>
    <w:p w:rsidR="00E11BE3" w:rsidRDefault="00E11BE3" w:rsidP="00E11BE3">
      <w:pPr>
        <w:pStyle w:val="a4"/>
        <w:spacing w:before="0" w:beforeAutospacing="0" w:after="150" w:afterAutospacing="0" w:line="238" w:lineRule="atLeast"/>
        <w:rPr>
          <w:color w:val="242424"/>
          <w:sz w:val="20"/>
          <w:szCs w:val="20"/>
        </w:rPr>
      </w:pPr>
    </w:p>
    <w:p w:rsidR="00E11BE3" w:rsidRPr="001436A1" w:rsidRDefault="00E11BE3" w:rsidP="00E7437E">
      <w:pPr>
        <w:pStyle w:val="a4"/>
        <w:numPr>
          <w:ilvl w:val="0"/>
          <w:numId w:val="2"/>
        </w:numPr>
        <w:spacing w:before="0" w:beforeAutospacing="0" w:after="150" w:afterAutospacing="0" w:line="238" w:lineRule="atLeast"/>
        <w:jc w:val="center"/>
        <w:rPr>
          <w:b/>
          <w:bCs/>
          <w:sz w:val="28"/>
          <w:szCs w:val="28"/>
        </w:rPr>
      </w:pPr>
      <w:r w:rsidRPr="001436A1">
        <w:rPr>
          <w:b/>
          <w:bCs/>
          <w:sz w:val="28"/>
          <w:szCs w:val="28"/>
        </w:rPr>
        <w:t xml:space="preserve">Характеристика существующего состояния транспортной инфраструктуры </w:t>
      </w:r>
      <w:r w:rsidR="0084174D" w:rsidRPr="001436A1">
        <w:rPr>
          <w:b/>
          <w:bCs/>
          <w:sz w:val="28"/>
          <w:szCs w:val="28"/>
        </w:rPr>
        <w:t xml:space="preserve">Аязгуловского </w:t>
      </w:r>
      <w:r w:rsidR="007D76CA" w:rsidRPr="001436A1">
        <w:rPr>
          <w:b/>
          <w:bCs/>
          <w:sz w:val="28"/>
          <w:szCs w:val="28"/>
        </w:rPr>
        <w:t>сельского поселения</w:t>
      </w:r>
      <w:r w:rsidRPr="001436A1">
        <w:rPr>
          <w:b/>
          <w:bCs/>
          <w:sz w:val="28"/>
          <w:szCs w:val="28"/>
        </w:rPr>
        <w:t>.</w:t>
      </w:r>
    </w:p>
    <w:p w:rsidR="001436A1" w:rsidRDefault="0084174D" w:rsidP="001436A1">
      <w:pPr>
        <w:pStyle w:val="a4"/>
        <w:spacing w:before="0" w:beforeAutospacing="0" w:after="0" w:afterAutospacing="0"/>
        <w:ind w:firstLine="709"/>
        <w:jc w:val="both"/>
        <w:textAlignment w:val="baseline"/>
        <w:rPr>
          <w:sz w:val="28"/>
          <w:szCs w:val="28"/>
        </w:rPr>
      </w:pPr>
      <w:r w:rsidRPr="0084174D">
        <w:rPr>
          <w:sz w:val="28"/>
          <w:szCs w:val="28"/>
        </w:rPr>
        <w:t>Аязгуловское</w:t>
      </w:r>
      <w:r w:rsidR="00E11BE3" w:rsidRPr="0084174D">
        <w:rPr>
          <w:sz w:val="28"/>
          <w:szCs w:val="28"/>
        </w:rPr>
        <w:t xml:space="preserve"> сельское поселение расположено в </w:t>
      </w:r>
      <w:r w:rsidR="004857CE" w:rsidRPr="0084174D">
        <w:rPr>
          <w:sz w:val="28"/>
          <w:szCs w:val="28"/>
        </w:rPr>
        <w:t>Аргаяшском районе</w:t>
      </w:r>
      <w:r w:rsidR="00E11BE3" w:rsidRPr="0084174D">
        <w:rPr>
          <w:sz w:val="28"/>
          <w:szCs w:val="28"/>
        </w:rPr>
        <w:t xml:space="preserve"> </w:t>
      </w:r>
      <w:r w:rsidR="004857CE" w:rsidRPr="0084174D">
        <w:rPr>
          <w:sz w:val="28"/>
          <w:szCs w:val="28"/>
        </w:rPr>
        <w:t>Челябинской</w:t>
      </w:r>
      <w:r w:rsidR="00E11BE3" w:rsidRPr="0084174D">
        <w:rPr>
          <w:sz w:val="28"/>
          <w:szCs w:val="28"/>
        </w:rPr>
        <w:t xml:space="preserve"> области. В состав</w:t>
      </w:r>
      <w:r w:rsidR="001436A1">
        <w:rPr>
          <w:sz w:val="28"/>
          <w:szCs w:val="28"/>
        </w:rPr>
        <w:t xml:space="preserve"> территории</w:t>
      </w:r>
      <w:r w:rsidR="00E11BE3" w:rsidRPr="0084174D">
        <w:rPr>
          <w:sz w:val="28"/>
          <w:szCs w:val="28"/>
        </w:rPr>
        <w:t xml:space="preserve"> </w:t>
      </w:r>
      <w:r w:rsidRPr="0084174D">
        <w:rPr>
          <w:sz w:val="28"/>
          <w:szCs w:val="28"/>
        </w:rPr>
        <w:t>Аязгуловского</w:t>
      </w:r>
      <w:r w:rsidR="001436A1">
        <w:rPr>
          <w:sz w:val="28"/>
          <w:szCs w:val="28"/>
        </w:rPr>
        <w:t xml:space="preserve"> сельского поселения</w:t>
      </w:r>
      <w:r w:rsidR="00E11BE3" w:rsidRPr="0084174D">
        <w:rPr>
          <w:sz w:val="28"/>
          <w:szCs w:val="28"/>
        </w:rPr>
        <w:t xml:space="preserve"> входят </w:t>
      </w:r>
      <w:r w:rsidR="00AA3D9F">
        <w:rPr>
          <w:sz w:val="28"/>
          <w:szCs w:val="28"/>
        </w:rPr>
        <w:t>9</w:t>
      </w:r>
      <w:r w:rsidR="00E11BE3" w:rsidRPr="0084174D">
        <w:rPr>
          <w:sz w:val="28"/>
          <w:szCs w:val="28"/>
        </w:rPr>
        <w:t xml:space="preserve"> населенных пунктов</w:t>
      </w:r>
      <w:r w:rsidR="001436A1">
        <w:rPr>
          <w:sz w:val="28"/>
          <w:szCs w:val="28"/>
        </w:rPr>
        <w:t>:</w:t>
      </w:r>
      <w:r w:rsidR="00AA3D9F">
        <w:rPr>
          <w:sz w:val="28"/>
          <w:szCs w:val="28"/>
        </w:rPr>
        <w:t xml:space="preserve"> деревня Аязгулова,</w:t>
      </w:r>
      <w:r w:rsidR="001436A1">
        <w:rPr>
          <w:sz w:val="28"/>
          <w:szCs w:val="28"/>
        </w:rPr>
        <w:t xml:space="preserve"> </w:t>
      </w:r>
      <w:r w:rsidR="001436A1" w:rsidRPr="006216BD">
        <w:rPr>
          <w:sz w:val="28"/>
          <w:szCs w:val="28"/>
        </w:rPr>
        <w:t>поселок Разъезд N89 (187км)</w:t>
      </w:r>
      <w:r w:rsidR="001436A1">
        <w:rPr>
          <w:sz w:val="28"/>
          <w:szCs w:val="28"/>
        </w:rPr>
        <w:t xml:space="preserve">, </w:t>
      </w:r>
      <w:r w:rsidR="001436A1" w:rsidRPr="006216BD">
        <w:rPr>
          <w:sz w:val="28"/>
          <w:szCs w:val="28"/>
        </w:rPr>
        <w:t>деревня Большая</w:t>
      </w:r>
      <w:r w:rsidR="001436A1">
        <w:rPr>
          <w:sz w:val="28"/>
          <w:szCs w:val="28"/>
        </w:rPr>
        <w:t xml:space="preserve"> </w:t>
      </w:r>
      <w:r w:rsidR="001436A1" w:rsidRPr="006216BD">
        <w:rPr>
          <w:sz w:val="28"/>
          <w:szCs w:val="28"/>
        </w:rPr>
        <w:t>Ультракова</w:t>
      </w:r>
      <w:r w:rsidR="001436A1">
        <w:rPr>
          <w:sz w:val="28"/>
          <w:szCs w:val="28"/>
        </w:rPr>
        <w:t xml:space="preserve">, </w:t>
      </w:r>
      <w:r w:rsidR="001436A1" w:rsidRPr="006216BD">
        <w:rPr>
          <w:sz w:val="28"/>
          <w:szCs w:val="28"/>
        </w:rPr>
        <w:t>посёлок Горный</w:t>
      </w:r>
      <w:r w:rsidR="001436A1">
        <w:rPr>
          <w:sz w:val="28"/>
          <w:szCs w:val="28"/>
        </w:rPr>
        <w:t xml:space="preserve">, </w:t>
      </w:r>
      <w:r w:rsidR="001436A1" w:rsidRPr="006216BD">
        <w:rPr>
          <w:sz w:val="28"/>
          <w:szCs w:val="28"/>
        </w:rPr>
        <w:t>посёлок Каракульмяк</w:t>
      </w:r>
      <w:r w:rsidR="001436A1">
        <w:rPr>
          <w:sz w:val="28"/>
          <w:szCs w:val="28"/>
        </w:rPr>
        <w:t xml:space="preserve">, </w:t>
      </w:r>
      <w:r w:rsidR="001436A1" w:rsidRPr="006216BD">
        <w:rPr>
          <w:sz w:val="28"/>
          <w:szCs w:val="28"/>
        </w:rPr>
        <w:t>деревня Курманова</w:t>
      </w:r>
      <w:r w:rsidR="001436A1">
        <w:rPr>
          <w:sz w:val="28"/>
          <w:szCs w:val="28"/>
        </w:rPr>
        <w:t xml:space="preserve">, </w:t>
      </w:r>
      <w:r w:rsidR="001436A1" w:rsidRPr="006216BD">
        <w:rPr>
          <w:sz w:val="28"/>
          <w:szCs w:val="28"/>
        </w:rPr>
        <w:t>деревня Малая Ультракова</w:t>
      </w:r>
      <w:r w:rsidR="001436A1">
        <w:rPr>
          <w:sz w:val="28"/>
          <w:szCs w:val="28"/>
        </w:rPr>
        <w:t xml:space="preserve">, </w:t>
      </w:r>
      <w:r w:rsidR="001436A1" w:rsidRPr="006216BD">
        <w:rPr>
          <w:sz w:val="28"/>
          <w:szCs w:val="28"/>
        </w:rPr>
        <w:t>деревня Назырова</w:t>
      </w:r>
      <w:r w:rsidR="001436A1">
        <w:rPr>
          <w:sz w:val="28"/>
          <w:szCs w:val="28"/>
        </w:rPr>
        <w:t xml:space="preserve">, </w:t>
      </w:r>
      <w:r w:rsidR="001436A1" w:rsidRPr="006216BD">
        <w:rPr>
          <w:sz w:val="28"/>
          <w:szCs w:val="28"/>
        </w:rPr>
        <w:t>деревня Утябаева</w:t>
      </w:r>
      <w:r w:rsidR="001436A1">
        <w:rPr>
          <w:sz w:val="28"/>
          <w:szCs w:val="28"/>
        </w:rPr>
        <w:t xml:space="preserve">. </w:t>
      </w:r>
    </w:p>
    <w:p w:rsidR="00E11BE3" w:rsidRPr="001436A1" w:rsidRDefault="00360A82" w:rsidP="001436A1">
      <w:pPr>
        <w:pStyle w:val="a4"/>
        <w:spacing w:before="0" w:beforeAutospacing="0" w:after="0" w:afterAutospacing="0"/>
        <w:ind w:firstLine="709"/>
        <w:jc w:val="both"/>
        <w:textAlignment w:val="baseline"/>
        <w:rPr>
          <w:color w:val="000000" w:themeColor="text1"/>
          <w:sz w:val="28"/>
          <w:szCs w:val="28"/>
        </w:rPr>
      </w:pPr>
      <w:r w:rsidRPr="001436A1">
        <w:rPr>
          <w:color w:val="000000" w:themeColor="text1"/>
          <w:sz w:val="28"/>
          <w:szCs w:val="28"/>
        </w:rPr>
        <w:t xml:space="preserve">Климат данной местности - </w:t>
      </w:r>
      <w:r w:rsidR="004857CE" w:rsidRPr="001436A1">
        <w:rPr>
          <w:color w:val="000000" w:themeColor="text1"/>
          <w:sz w:val="28"/>
          <w:szCs w:val="28"/>
        </w:rPr>
        <w:t>продолжительная холодная зима с устойчивым снежным покровом, непродолжительное теплое лето с повышенным количеством осадков в июле, короткие переходные сезоны, особенно весна с поздними заморозками. Летние температуры выше, чем в Европейской части, а зимние, в связи с удалением от Атлантического океана и значительными влияниями сибирского антициклона, гораздо ниже. Зима более холодная и продолжительная, чем в центральных областях России. </w:t>
      </w:r>
    </w:p>
    <w:p w:rsidR="00E11BE3" w:rsidRPr="0084174D" w:rsidRDefault="00E11BE3" w:rsidP="001436A1">
      <w:pPr>
        <w:pStyle w:val="a6"/>
        <w:ind w:firstLine="709"/>
        <w:jc w:val="both"/>
        <w:rPr>
          <w:rFonts w:ascii="Times New Roman" w:hAnsi="Times New Roman"/>
          <w:sz w:val="28"/>
          <w:szCs w:val="28"/>
        </w:rPr>
      </w:pPr>
      <w:r w:rsidRPr="0084174D">
        <w:rPr>
          <w:rFonts w:ascii="Times New Roman" w:hAnsi="Times New Roman"/>
          <w:sz w:val="28"/>
          <w:szCs w:val="28"/>
        </w:rPr>
        <w:t xml:space="preserve">Внешние связи </w:t>
      </w:r>
      <w:r w:rsidR="001436A1">
        <w:rPr>
          <w:rFonts w:ascii="Times New Roman" w:hAnsi="Times New Roman"/>
          <w:sz w:val="28"/>
          <w:szCs w:val="28"/>
        </w:rPr>
        <w:t>Аязгуловского</w:t>
      </w:r>
      <w:r w:rsidR="00360A82" w:rsidRPr="0084174D">
        <w:rPr>
          <w:rFonts w:ascii="Times New Roman" w:hAnsi="Times New Roman"/>
          <w:sz w:val="28"/>
          <w:szCs w:val="28"/>
        </w:rPr>
        <w:t xml:space="preserve"> сельского поселения</w:t>
      </w:r>
      <w:r w:rsidRPr="0084174D">
        <w:rPr>
          <w:rFonts w:ascii="Times New Roman" w:hAnsi="Times New Roman"/>
          <w:sz w:val="28"/>
          <w:szCs w:val="28"/>
        </w:rPr>
        <w:t xml:space="preserve"> поддерживаются круглогодично авто</w:t>
      </w:r>
      <w:r w:rsidR="000B6635" w:rsidRPr="0084174D">
        <w:rPr>
          <w:rFonts w:ascii="Times New Roman" w:hAnsi="Times New Roman"/>
          <w:sz w:val="28"/>
          <w:szCs w:val="28"/>
        </w:rPr>
        <w:t xml:space="preserve">мобильным </w:t>
      </w:r>
      <w:r w:rsidR="001436A1">
        <w:rPr>
          <w:rFonts w:ascii="Times New Roman" w:hAnsi="Times New Roman"/>
          <w:sz w:val="28"/>
          <w:szCs w:val="28"/>
        </w:rPr>
        <w:t>транспортом. Расстояние от дер</w:t>
      </w:r>
      <w:r w:rsidRPr="0084174D">
        <w:rPr>
          <w:rFonts w:ascii="Times New Roman" w:hAnsi="Times New Roman"/>
          <w:sz w:val="28"/>
          <w:szCs w:val="28"/>
        </w:rPr>
        <w:t>.</w:t>
      </w:r>
      <w:r w:rsidR="001436A1">
        <w:rPr>
          <w:rFonts w:ascii="Times New Roman" w:hAnsi="Times New Roman"/>
          <w:sz w:val="28"/>
          <w:szCs w:val="28"/>
        </w:rPr>
        <w:t xml:space="preserve"> Аязгулова</w:t>
      </w:r>
      <w:r w:rsidRPr="0084174D">
        <w:rPr>
          <w:rFonts w:ascii="Times New Roman" w:hAnsi="Times New Roman"/>
          <w:sz w:val="28"/>
          <w:szCs w:val="28"/>
        </w:rPr>
        <w:t xml:space="preserve">  до административного центра района </w:t>
      </w:r>
      <w:r w:rsidR="000B6635" w:rsidRPr="0084174D">
        <w:rPr>
          <w:rFonts w:ascii="Times New Roman" w:hAnsi="Times New Roman"/>
          <w:sz w:val="28"/>
          <w:szCs w:val="28"/>
        </w:rPr>
        <w:t>с</w:t>
      </w:r>
      <w:r w:rsidRPr="0084174D">
        <w:rPr>
          <w:rFonts w:ascii="Times New Roman" w:hAnsi="Times New Roman"/>
          <w:sz w:val="28"/>
          <w:szCs w:val="28"/>
        </w:rPr>
        <w:t xml:space="preserve">. </w:t>
      </w:r>
      <w:r w:rsidR="000B6635" w:rsidRPr="0084174D">
        <w:rPr>
          <w:rFonts w:ascii="Times New Roman" w:hAnsi="Times New Roman"/>
          <w:sz w:val="28"/>
          <w:szCs w:val="28"/>
        </w:rPr>
        <w:t>Аргаяш</w:t>
      </w:r>
      <w:r w:rsidRPr="0084174D">
        <w:rPr>
          <w:rFonts w:ascii="Times New Roman" w:hAnsi="Times New Roman"/>
          <w:sz w:val="28"/>
          <w:szCs w:val="28"/>
        </w:rPr>
        <w:t xml:space="preserve"> по автодороге – </w:t>
      </w:r>
      <w:r w:rsidR="00AE715F">
        <w:rPr>
          <w:rFonts w:ascii="Times New Roman" w:hAnsi="Times New Roman"/>
          <w:sz w:val="28"/>
          <w:szCs w:val="28"/>
        </w:rPr>
        <w:t>5</w:t>
      </w:r>
      <w:r w:rsidRPr="001436A1">
        <w:rPr>
          <w:rFonts w:ascii="Times New Roman" w:hAnsi="Times New Roman"/>
          <w:color w:val="FF0000"/>
          <w:sz w:val="28"/>
          <w:szCs w:val="28"/>
        </w:rPr>
        <w:t xml:space="preserve"> </w:t>
      </w:r>
      <w:r w:rsidRPr="0084174D">
        <w:rPr>
          <w:rFonts w:ascii="Times New Roman" w:hAnsi="Times New Roman"/>
          <w:sz w:val="28"/>
          <w:szCs w:val="28"/>
        </w:rPr>
        <w:t>км.</w:t>
      </w:r>
    </w:p>
    <w:p w:rsidR="00E11BE3" w:rsidRPr="00E7437E" w:rsidRDefault="00E11BE3" w:rsidP="001436A1">
      <w:pPr>
        <w:pStyle w:val="a6"/>
        <w:ind w:firstLine="709"/>
        <w:jc w:val="both"/>
        <w:rPr>
          <w:rFonts w:ascii="Times New Roman" w:hAnsi="Times New Roman"/>
          <w:sz w:val="28"/>
          <w:szCs w:val="28"/>
        </w:rPr>
      </w:pPr>
      <w:r w:rsidRPr="00E7437E">
        <w:rPr>
          <w:rFonts w:ascii="Times New Roman" w:hAnsi="Times New Roman"/>
          <w:sz w:val="28"/>
          <w:szCs w:val="28"/>
        </w:rPr>
        <w:t xml:space="preserve">Сооружения речного, воздушного и железнодорожного сообщения в </w:t>
      </w:r>
      <w:r w:rsidR="001436A1" w:rsidRPr="00E7437E">
        <w:rPr>
          <w:rFonts w:ascii="Times New Roman" w:hAnsi="Times New Roman"/>
          <w:sz w:val="28"/>
          <w:szCs w:val="28"/>
        </w:rPr>
        <w:t>Аязгуловского</w:t>
      </w:r>
      <w:r w:rsidR="000B6635" w:rsidRPr="00E7437E">
        <w:rPr>
          <w:rFonts w:ascii="Times New Roman" w:hAnsi="Times New Roman"/>
          <w:sz w:val="28"/>
          <w:szCs w:val="28"/>
        </w:rPr>
        <w:t xml:space="preserve"> сельском поселении</w:t>
      </w:r>
      <w:r w:rsidRPr="00E7437E">
        <w:rPr>
          <w:rFonts w:ascii="Times New Roman" w:hAnsi="Times New Roman"/>
          <w:sz w:val="28"/>
          <w:szCs w:val="28"/>
        </w:rPr>
        <w:t xml:space="preserve"> отсутствуют. </w:t>
      </w:r>
    </w:p>
    <w:p w:rsidR="00E11BE3" w:rsidRPr="00E7437E" w:rsidRDefault="00E11BE3" w:rsidP="001436A1">
      <w:pPr>
        <w:pStyle w:val="a6"/>
        <w:ind w:firstLine="709"/>
        <w:jc w:val="both"/>
        <w:rPr>
          <w:rFonts w:ascii="Times New Roman" w:hAnsi="Times New Roman"/>
          <w:i/>
          <w:sz w:val="28"/>
          <w:szCs w:val="28"/>
        </w:rPr>
      </w:pPr>
    </w:p>
    <w:p w:rsidR="00E11BE3" w:rsidRPr="0084174D" w:rsidRDefault="00E11BE3" w:rsidP="001436A1">
      <w:pPr>
        <w:tabs>
          <w:tab w:val="left" w:pos="900"/>
        </w:tabs>
        <w:ind w:firstLine="709"/>
        <w:jc w:val="both"/>
        <w:rPr>
          <w:bCs/>
          <w:i/>
          <w:iCs/>
          <w:sz w:val="28"/>
          <w:szCs w:val="28"/>
        </w:rPr>
      </w:pPr>
      <w:r w:rsidRPr="0084174D">
        <w:rPr>
          <w:bCs/>
          <w:i/>
          <w:iCs/>
          <w:sz w:val="28"/>
          <w:szCs w:val="28"/>
        </w:rPr>
        <w:t>Авто</w:t>
      </w:r>
      <w:r w:rsidR="000B6635" w:rsidRPr="0084174D">
        <w:rPr>
          <w:bCs/>
          <w:i/>
          <w:iCs/>
          <w:sz w:val="28"/>
          <w:szCs w:val="28"/>
        </w:rPr>
        <w:t xml:space="preserve">мобильный </w:t>
      </w:r>
      <w:r w:rsidRPr="0084174D">
        <w:rPr>
          <w:bCs/>
          <w:i/>
          <w:iCs/>
          <w:sz w:val="28"/>
          <w:szCs w:val="28"/>
        </w:rPr>
        <w:t>транспорт</w:t>
      </w:r>
    </w:p>
    <w:p w:rsidR="00E11BE3" w:rsidRPr="0084174D" w:rsidRDefault="00E11BE3" w:rsidP="001436A1">
      <w:pPr>
        <w:pStyle w:val="a6"/>
        <w:ind w:firstLine="709"/>
        <w:jc w:val="both"/>
        <w:rPr>
          <w:rFonts w:ascii="Times New Roman" w:hAnsi="Times New Roman"/>
          <w:sz w:val="28"/>
          <w:szCs w:val="28"/>
        </w:rPr>
      </w:pPr>
      <w:r w:rsidRPr="0084174D">
        <w:rPr>
          <w:rFonts w:ascii="Times New Roman" w:hAnsi="Times New Roman"/>
          <w:sz w:val="28"/>
          <w:szCs w:val="28"/>
        </w:rPr>
        <w:t xml:space="preserve">В настоящее время внешние связи </w:t>
      </w:r>
      <w:r w:rsidR="001436A1">
        <w:rPr>
          <w:rFonts w:ascii="Times New Roman" w:hAnsi="Times New Roman"/>
          <w:sz w:val="28"/>
          <w:szCs w:val="28"/>
        </w:rPr>
        <w:t>Аязгуловского</w:t>
      </w:r>
      <w:r w:rsidR="00360A82" w:rsidRPr="0084174D">
        <w:rPr>
          <w:rFonts w:ascii="Times New Roman" w:hAnsi="Times New Roman"/>
          <w:sz w:val="28"/>
          <w:szCs w:val="28"/>
        </w:rPr>
        <w:t xml:space="preserve"> сельского поселения</w:t>
      </w:r>
      <w:r w:rsidRPr="0084174D">
        <w:rPr>
          <w:rFonts w:ascii="Times New Roman" w:hAnsi="Times New Roman"/>
          <w:sz w:val="28"/>
          <w:szCs w:val="28"/>
        </w:rPr>
        <w:t xml:space="preserve"> поддерживаются транспортной сетью авто</w:t>
      </w:r>
      <w:r w:rsidR="000B6635" w:rsidRPr="0084174D">
        <w:rPr>
          <w:rFonts w:ascii="Times New Roman" w:hAnsi="Times New Roman"/>
          <w:sz w:val="28"/>
          <w:szCs w:val="28"/>
        </w:rPr>
        <w:t>мобильных</w:t>
      </w:r>
      <w:r w:rsidR="007D76CA" w:rsidRPr="0084174D">
        <w:rPr>
          <w:rFonts w:ascii="Times New Roman" w:hAnsi="Times New Roman"/>
          <w:sz w:val="28"/>
          <w:szCs w:val="28"/>
        </w:rPr>
        <w:t xml:space="preserve"> </w:t>
      </w:r>
      <w:r w:rsidRPr="0084174D">
        <w:rPr>
          <w:rFonts w:ascii="Times New Roman" w:hAnsi="Times New Roman"/>
          <w:sz w:val="28"/>
          <w:szCs w:val="28"/>
        </w:rPr>
        <w:t xml:space="preserve">дорог общего пользования местного значения. </w:t>
      </w:r>
    </w:p>
    <w:p w:rsidR="00E11BE3" w:rsidRPr="0084174D" w:rsidRDefault="00E11BE3" w:rsidP="001436A1">
      <w:pPr>
        <w:pStyle w:val="a6"/>
        <w:ind w:firstLine="709"/>
        <w:jc w:val="both"/>
        <w:rPr>
          <w:rFonts w:ascii="Times New Roman" w:hAnsi="Times New Roman" w:cs="Times New Roman"/>
          <w:sz w:val="28"/>
          <w:szCs w:val="28"/>
        </w:rPr>
      </w:pPr>
      <w:r w:rsidRPr="0084174D">
        <w:rPr>
          <w:rFonts w:ascii="Times New Roman" w:hAnsi="Times New Roman"/>
          <w:sz w:val="28"/>
          <w:szCs w:val="28"/>
        </w:rPr>
        <w:t xml:space="preserve">Одной из основных проблем автодорожной сети </w:t>
      </w:r>
      <w:r w:rsidR="001436A1">
        <w:rPr>
          <w:rFonts w:ascii="Times New Roman" w:hAnsi="Times New Roman"/>
          <w:sz w:val="28"/>
          <w:szCs w:val="28"/>
        </w:rPr>
        <w:t>Аязгуловского</w:t>
      </w:r>
      <w:r w:rsidR="00360A82" w:rsidRPr="0084174D">
        <w:rPr>
          <w:rFonts w:ascii="Times New Roman" w:hAnsi="Times New Roman"/>
          <w:sz w:val="28"/>
          <w:szCs w:val="28"/>
        </w:rPr>
        <w:t xml:space="preserve"> сельского поселения</w:t>
      </w:r>
      <w:r w:rsidRPr="0084174D">
        <w:rPr>
          <w:rFonts w:ascii="Times New Roman" w:hAnsi="Times New Roman"/>
          <w:sz w:val="28"/>
          <w:szCs w:val="28"/>
        </w:rPr>
        <w:t xml:space="preserve"> является то, что большая часть авто</w:t>
      </w:r>
      <w:r w:rsidR="00104925" w:rsidRPr="0084174D">
        <w:rPr>
          <w:rFonts w:ascii="Times New Roman" w:hAnsi="Times New Roman"/>
          <w:sz w:val="28"/>
          <w:szCs w:val="28"/>
        </w:rPr>
        <w:t>мо</w:t>
      </w:r>
      <w:r w:rsidRPr="0084174D">
        <w:rPr>
          <w:rFonts w:ascii="Times New Roman" w:hAnsi="Times New Roman"/>
          <w:sz w:val="28"/>
          <w:szCs w:val="28"/>
        </w:rPr>
        <w:t xml:space="preserve">бильных дорог общего пользования местного </w:t>
      </w:r>
      <w:r w:rsidR="00104925" w:rsidRPr="0084174D">
        <w:rPr>
          <w:rFonts w:ascii="Times New Roman" w:hAnsi="Times New Roman"/>
          <w:sz w:val="28"/>
          <w:szCs w:val="28"/>
        </w:rPr>
        <w:t>значения не соответствует требуемо</w:t>
      </w:r>
      <w:r w:rsidRPr="0084174D">
        <w:rPr>
          <w:rFonts w:ascii="Times New Roman" w:hAnsi="Times New Roman"/>
          <w:sz w:val="28"/>
          <w:szCs w:val="28"/>
        </w:rPr>
        <w:t>му техническому уровню.</w:t>
      </w:r>
    </w:p>
    <w:p w:rsidR="00E11BE3" w:rsidRPr="0084174D" w:rsidRDefault="00E11BE3" w:rsidP="001436A1">
      <w:pPr>
        <w:pStyle w:val="a6"/>
        <w:ind w:firstLine="709"/>
        <w:jc w:val="both"/>
        <w:rPr>
          <w:rFonts w:ascii="Times New Roman" w:hAnsi="Times New Roman" w:cs="Times New Roman"/>
          <w:sz w:val="28"/>
          <w:szCs w:val="28"/>
        </w:rPr>
      </w:pPr>
    </w:p>
    <w:p w:rsidR="00E11BE3" w:rsidRPr="0084174D" w:rsidRDefault="00E11BE3" w:rsidP="00E7437E">
      <w:pPr>
        <w:pStyle w:val="a4"/>
        <w:numPr>
          <w:ilvl w:val="0"/>
          <w:numId w:val="2"/>
        </w:numPr>
        <w:spacing w:before="0" w:beforeAutospacing="0" w:after="150" w:afterAutospacing="0" w:line="238" w:lineRule="atLeast"/>
        <w:jc w:val="center"/>
        <w:rPr>
          <w:bCs/>
          <w:color w:val="242424"/>
          <w:sz w:val="28"/>
          <w:szCs w:val="28"/>
        </w:rPr>
      </w:pPr>
      <w:r w:rsidRPr="0084174D">
        <w:rPr>
          <w:b/>
          <w:bCs/>
          <w:color w:val="242424"/>
          <w:sz w:val="28"/>
          <w:szCs w:val="28"/>
        </w:rPr>
        <w:t>Прогноз транс</w:t>
      </w:r>
      <w:r w:rsidR="00104925" w:rsidRPr="0084174D">
        <w:rPr>
          <w:b/>
          <w:bCs/>
          <w:color w:val="242424"/>
          <w:sz w:val="28"/>
          <w:szCs w:val="28"/>
        </w:rPr>
        <w:t>портного спроса, изменения  объемо</w:t>
      </w:r>
      <w:r w:rsidRPr="0084174D">
        <w:rPr>
          <w:b/>
          <w:bCs/>
          <w:color w:val="242424"/>
          <w:sz w:val="28"/>
          <w:szCs w:val="28"/>
        </w:rPr>
        <w:t>в и характера передвижения населения и перевозов груза на территории поселения</w:t>
      </w:r>
      <w:r w:rsidRPr="0084174D">
        <w:rPr>
          <w:bCs/>
          <w:color w:val="242424"/>
          <w:sz w:val="28"/>
          <w:szCs w:val="28"/>
        </w:rPr>
        <w:t>.</w:t>
      </w:r>
    </w:p>
    <w:p w:rsidR="00E11BE3" w:rsidRPr="0084174D" w:rsidRDefault="00E11BE3" w:rsidP="0084174D">
      <w:pPr>
        <w:pStyle w:val="a6"/>
        <w:ind w:firstLine="709"/>
        <w:jc w:val="both"/>
        <w:rPr>
          <w:rFonts w:ascii="Times New Roman" w:hAnsi="Times New Roman"/>
          <w:sz w:val="28"/>
          <w:szCs w:val="28"/>
        </w:rPr>
      </w:pPr>
      <w:r w:rsidRPr="0084174D">
        <w:rPr>
          <w:rFonts w:ascii="Times New Roman" w:hAnsi="Times New Roman"/>
          <w:sz w:val="28"/>
          <w:szCs w:val="28"/>
        </w:rPr>
        <w:t xml:space="preserve">В состав </w:t>
      </w:r>
      <w:r w:rsidR="001436A1">
        <w:rPr>
          <w:rFonts w:ascii="Times New Roman" w:hAnsi="Times New Roman"/>
          <w:sz w:val="28"/>
          <w:szCs w:val="28"/>
        </w:rPr>
        <w:t>Аязгуловского</w:t>
      </w:r>
      <w:r w:rsidR="00360A82" w:rsidRPr="0084174D">
        <w:rPr>
          <w:rFonts w:ascii="Times New Roman" w:hAnsi="Times New Roman"/>
          <w:sz w:val="28"/>
          <w:szCs w:val="28"/>
        </w:rPr>
        <w:t xml:space="preserve"> сельского поселения</w:t>
      </w:r>
      <w:r w:rsidRPr="0084174D">
        <w:rPr>
          <w:rFonts w:ascii="Times New Roman" w:hAnsi="Times New Roman"/>
          <w:sz w:val="28"/>
          <w:szCs w:val="28"/>
        </w:rPr>
        <w:t xml:space="preserve"> входят </w:t>
      </w:r>
      <w:r w:rsidR="001436A1">
        <w:rPr>
          <w:rFonts w:ascii="Times New Roman" w:hAnsi="Times New Roman"/>
          <w:sz w:val="28"/>
          <w:szCs w:val="28"/>
        </w:rPr>
        <w:t>8</w:t>
      </w:r>
      <w:r w:rsidRPr="0084174D">
        <w:rPr>
          <w:rFonts w:ascii="Times New Roman" w:hAnsi="Times New Roman"/>
          <w:sz w:val="28"/>
          <w:szCs w:val="28"/>
        </w:rPr>
        <w:t xml:space="preserve"> населенных пунктов. </w:t>
      </w:r>
    </w:p>
    <w:p w:rsidR="00E11BE3" w:rsidRPr="0084174D" w:rsidRDefault="00E11BE3" w:rsidP="0084174D">
      <w:pPr>
        <w:pStyle w:val="a6"/>
        <w:ind w:firstLine="709"/>
        <w:jc w:val="both"/>
        <w:rPr>
          <w:rFonts w:ascii="Times New Roman" w:hAnsi="Times New Roman"/>
          <w:sz w:val="28"/>
          <w:szCs w:val="28"/>
        </w:rPr>
      </w:pPr>
      <w:r w:rsidRPr="0084174D">
        <w:rPr>
          <w:rFonts w:ascii="Times New Roman" w:hAnsi="Times New Roman"/>
          <w:sz w:val="28"/>
          <w:szCs w:val="28"/>
        </w:rPr>
        <w:t>Таблица 1. Расстоя</w:t>
      </w:r>
      <w:r w:rsidR="00CF3926" w:rsidRPr="0084174D">
        <w:rPr>
          <w:rFonts w:ascii="Times New Roman" w:hAnsi="Times New Roman"/>
          <w:sz w:val="28"/>
          <w:szCs w:val="28"/>
        </w:rPr>
        <w:t xml:space="preserve">ния между </w:t>
      </w:r>
      <w:r w:rsidR="001436A1">
        <w:rPr>
          <w:rFonts w:ascii="Times New Roman" w:hAnsi="Times New Roman"/>
          <w:sz w:val="28"/>
          <w:szCs w:val="28"/>
        </w:rPr>
        <w:t>дер</w:t>
      </w:r>
      <w:r w:rsidR="00CF3926" w:rsidRPr="0084174D">
        <w:rPr>
          <w:rFonts w:ascii="Times New Roman" w:hAnsi="Times New Roman"/>
          <w:sz w:val="28"/>
          <w:szCs w:val="28"/>
        </w:rPr>
        <w:t>.</w:t>
      </w:r>
      <w:r w:rsidR="001436A1">
        <w:rPr>
          <w:rFonts w:ascii="Times New Roman" w:hAnsi="Times New Roman"/>
          <w:sz w:val="28"/>
          <w:szCs w:val="28"/>
        </w:rPr>
        <w:t xml:space="preserve"> Аязгулова и</w:t>
      </w:r>
      <w:r w:rsidRPr="0084174D">
        <w:rPr>
          <w:rFonts w:ascii="Times New Roman" w:hAnsi="Times New Roman"/>
          <w:sz w:val="28"/>
          <w:szCs w:val="28"/>
        </w:rPr>
        <w:t xml:space="preserve"> населенными пунктами.</w:t>
      </w:r>
    </w:p>
    <w:tbl>
      <w:tblPr>
        <w:tblW w:w="46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4105"/>
        <w:gridCol w:w="4252"/>
      </w:tblGrid>
      <w:tr w:rsidR="00691B7C" w:rsidRPr="0084174D" w:rsidTr="000B080D">
        <w:trPr>
          <w:trHeight w:hRule="exact" w:val="259"/>
        </w:trPr>
        <w:tc>
          <w:tcPr>
            <w:tcW w:w="320" w:type="pct"/>
            <w:shd w:val="clear" w:color="auto" w:fill="auto"/>
          </w:tcPr>
          <w:p w:rsidR="00691B7C" w:rsidRPr="001436A1" w:rsidRDefault="00691B7C" w:rsidP="00691B7C">
            <w:pPr>
              <w:spacing w:line="274" w:lineRule="exact"/>
              <w:ind w:right="-22"/>
              <w:jc w:val="both"/>
              <w:rPr>
                <w:sz w:val="28"/>
                <w:szCs w:val="28"/>
              </w:rPr>
            </w:pPr>
            <w:r>
              <w:rPr>
                <w:sz w:val="28"/>
                <w:szCs w:val="28"/>
              </w:rPr>
              <w:t>п/п</w:t>
            </w:r>
          </w:p>
        </w:tc>
        <w:tc>
          <w:tcPr>
            <w:tcW w:w="2298" w:type="pct"/>
            <w:shd w:val="clear" w:color="auto" w:fill="auto"/>
          </w:tcPr>
          <w:p w:rsidR="00691B7C" w:rsidRPr="001436A1" w:rsidRDefault="00691B7C" w:rsidP="00691B7C">
            <w:pPr>
              <w:spacing w:line="274" w:lineRule="exact"/>
              <w:ind w:left="342" w:right="-22"/>
              <w:jc w:val="both"/>
              <w:rPr>
                <w:sz w:val="28"/>
                <w:szCs w:val="28"/>
              </w:rPr>
            </w:pPr>
            <w:r w:rsidRPr="001436A1">
              <w:rPr>
                <w:color w:val="000000"/>
                <w:spacing w:val="-3"/>
                <w:sz w:val="28"/>
                <w:szCs w:val="28"/>
              </w:rPr>
              <w:t>Населенные пункты</w:t>
            </w:r>
          </w:p>
        </w:tc>
        <w:tc>
          <w:tcPr>
            <w:tcW w:w="2381" w:type="pct"/>
            <w:shd w:val="clear" w:color="auto" w:fill="auto"/>
          </w:tcPr>
          <w:p w:rsidR="00691B7C" w:rsidRPr="0084174D" w:rsidRDefault="00E7437E" w:rsidP="00E7437E">
            <w:pPr>
              <w:spacing w:line="269" w:lineRule="exact"/>
              <w:ind w:right="-22" w:firstLine="709"/>
              <w:rPr>
                <w:sz w:val="28"/>
                <w:szCs w:val="28"/>
              </w:rPr>
            </w:pPr>
            <w:r>
              <w:rPr>
                <w:color w:val="000000"/>
                <w:spacing w:val="2"/>
                <w:sz w:val="28"/>
                <w:szCs w:val="28"/>
              </w:rPr>
              <w:t xml:space="preserve">Расстояние </w:t>
            </w:r>
            <w:r w:rsidR="00691B7C" w:rsidRPr="0084174D">
              <w:rPr>
                <w:color w:val="000000"/>
                <w:spacing w:val="2"/>
                <w:sz w:val="28"/>
                <w:szCs w:val="28"/>
              </w:rPr>
              <w:t xml:space="preserve">до </w:t>
            </w:r>
            <w:r w:rsidR="00C3784A">
              <w:rPr>
                <w:color w:val="000000"/>
                <w:spacing w:val="2"/>
                <w:sz w:val="28"/>
                <w:szCs w:val="28"/>
              </w:rPr>
              <w:t>(</w:t>
            </w:r>
            <w:r w:rsidR="00E95AFF">
              <w:rPr>
                <w:color w:val="000000"/>
                <w:spacing w:val="2"/>
                <w:sz w:val="28"/>
                <w:szCs w:val="28"/>
              </w:rPr>
              <w:t>(99999((</w:t>
            </w:r>
            <w:r w:rsidR="00691B7C" w:rsidRPr="0084174D">
              <w:rPr>
                <w:sz w:val="28"/>
                <w:szCs w:val="28"/>
              </w:rPr>
              <w:t>п.Худайбердинский</w:t>
            </w:r>
            <w:r w:rsidR="00691B7C" w:rsidRPr="0084174D">
              <w:rPr>
                <w:color w:val="000000"/>
                <w:sz w:val="28"/>
                <w:szCs w:val="28"/>
              </w:rPr>
              <w:t>,</w:t>
            </w:r>
            <w:r w:rsidR="00691B7C" w:rsidRPr="0084174D">
              <w:rPr>
                <w:color w:val="000000"/>
                <w:spacing w:val="-1"/>
                <w:sz w:val="28"/>
                <w:szCs w:val="28"/>
              </w:rPr>
              <w:t xml:space="preserve"> км</w:t>
            </w:r>
          </w:p>
        </w:tc>
      </w:tr>
      <w:tr w:rsidR="00691B7C" w:rsidRPr="0084174D" w:rsidTr="000B080D">
        <w:trPr>
          <w:trHeight w:val="129"/>
        </w:trPr>
        <w:tc>
          <w:tcPr>
            <w:tcW w:w="320" w:type="pct"/>
            <w:tcBorders>
              <w:bottom w:val="single" w:sz="4" w:space="0" w:color="auto"/>
            </w:tcBorders>
            <w:shd w:val="clear" w:color="auto" w:fill="auto"/>
          </w:tcPr>
          <w:p w:rsidR="00691B7C" w:rsidRPr="001436A1" w:rsidRDefault="00691B7C" w:rsidP="00691B7C">
            <w:pPr>
              <w:spacing w:line="274" w:lineRule="exact"/>
              <w:ind w:right="-22"/>
              <w:jc w:val="center"/>
              <w:rPr>
                <w:color w:val="000000"/>
                <w:spacing w:val="-3"/>
                <w:sz w:val="28"/>
                <w:szCs w:val="28"/>
              </w:rPr>
            </w:pPr>
            <w:r>
              <w:rPr>
                <w:color w:val="000000"/>
                <w:spacing w:val="-3"/>
                <w:sz w:val="28"/>
                <w:szCs w:val="28"/>
              </w:rPr>
              <w:t>1</w:t>
            </w:r>
          </w:p>
        </w:tc>
        <w:tc>
          <w:tcPr>
            <w:tcW w:w="2298" w:type="pct"/>
            <w:tcBorders>
              <w:bottom w:val="single" w:sz="4" w:space="0" w:color="auto"/>
            </w:tcBorders>
            <w:shd w:val="clear" w:color="auto" w:fill="auto"/>
          </w:tcPr>
          <w:p w:rsidR="00691B7C" w:rsidRPr="001436A1" w:rsidRDefault="00691B7C" w:rsidP="00E7437E">
            <w:pPr>
              <w:spacing w:line="274" w:lineRule="exact"/>
              <w:ind w:right="-22"/>
              <w:jc w:val="center"/>
              <w:rPr>
                <w:color w:val="000000"/>
                <w:spacing w:val="-3"/>
                <w:sz w:val="28"/>
                <w:szCs w:val="28"/>
              </w:rPr>
            </w:pPr>
            <w:r w:rsidRPr="001436A1">
              <w:rPr>
                <w:sz w:val="28"/>
                <w:szCs w:val="28"/>
              </w:rPr>
              <w:t>пос. Разъезд N89 (187км)</w:t>
            </w:r>
          </w:p>
        </w:tc>
        <w:tc>
          <w:tcPr>
            <w:tcW w:w="2381" w:type="pct"/>
            <w:tcBorders>
              <w:bottom w:val="single" w:sz="4" w:space="0" w:color="auto"/>
            </w:tcBorders>
            <w:shd w:val="clear" w:color="auto" w:fill="auto"/>
          </w:tcPr>
          <w:p w:rsidR="00691B7C" w:rsidRPr="00C3784A" w:rsidRDefault="00C3784A" w:rsidP="00691B7C">
            <w:pPr>
              <w:spacing w:line="269" w:lineRule="exact"/>
              <w:ind w:right="-22" w:firstLine="709"/>
              <w:jc w:val="both"/>
              <w:rPr>
                <w:spacing w:val="2"/>
                <w:sz w:val="28"/>
                <w:szCs w:val="28"/>
              </w:rPr>
            </w:pPr>
            <w:r w:rsidRPr="00C3784A">
              <w:rPr>
                <w:spacing w:val="2"/>
                <w:sz w:val="28"/>
                <w:szCs w:val="28"/>
              </w:rPr>
              <w:t>1,6</w:t>
            </w:r>
            <w:r w:rsidR="00E95AFF" w:rsidRPr="00C3784A">
              <w:rPr>
                <w:spacing w:val="2"/>
                <w:sz w:val="28"/>
                <w:szCs w:val="28"/>
              </w:rPr>
              <w:t xml:space="preserve"> км</w:t>
            </w:r>
          </w:p>
        </w:tc>
      </w:tr>
      <w:tr w:rsidR="00691B7C" w:rsidRPr="0084174D" w:rsidTr="000B080D">
        <w:tc>
          <w:tcPr>
            <w:tcW w:w="320" w:type="pct"/>
            <w:tcBorders>
              <w:right w:val="single" w:sz="4" w:space="0" w:color="auto"/>
            </w:tcBorders>
            <w:shd w:val="clear" w:color="auto" w:fill="auto"/>
          </w:tcPr>
          <w:p w:rsidR="00691B7C" w:rsidRPr="001436A1" w:rsidRDefault="00691B7C" w:rsidP="00691B7C">
            <w:pPr>
              <w:spacing w:line="254" w:lineRule="exact"/>
              <w:ind w:right="-22"/>
              <w:jc w:val="center"/>
              <w:rPr>
                <w:sz w:val="28"/>
                <w:szCs w:val="28"/>
              </w:rPr>
            </w:pPr>
            <w:r>
              <w:rPr>
                <w:sz w:val="28"/>
                <w:szCs w:val="28"/>
              </w:rPr>
              <w:t>2</w:t>
            </w:r>
          </w:p>
        </w:tc>
        <w:tc>
          <w:tcPr>
            <w:tcW w:w="2298" w:type="pct"/>
            <w:tcBorders>
              <w:right w:val="single" w:sz="4" w:space="0" w:color="auto"/>
            </w:tcBorders>
            <w:shd w:val="clear" w:color="auto" w:fill="auto"/>
          </w:tcPr>
          <w:p w:rsidR="00691B7C" w:rsidRPr="001436A1" w:rsidRDefault="00691B7C" w:rsidP="00E7437E">
            <w:pPr>
              <w:spacing w:line="254" w:lineRule="exact"/>
              <w:ind w:right="-22"/>
              <w:jc w:val="center"/>
              <w:rPr>
                <w:sz w:val="28"/>
                <w:szCs w:val="28"/>
              </w:rPr>
            </w:pPr>
            <w:r>
              <w:rPr>
                <w:sz w:val="28"/>
                <w:szCs w:val="28"/>
              </w:rPr>
              <w:t xml:space="preserve">дер. </w:t>
            </w:r>
            <w:r w:rsidRPr="006216BD">
              <w:rPr>
                <w:sz w:val="28"/>
                <w:szCs w:val="28"/>
              </w:rPr>
              <w:t>Большая</w:t>
            </w:r>
            <w:r>
              <w:rPr>
                <w:sz w:val="28"/>
                <w:szCs w:val="28"/>
              </w:rPr>
              <w:t xml:space="preserve"> </w:t>
            </w:r>
            <w:r w:rsidRPr="006216BD">
              <w:rPr>
                <w:sz w:val="28"/>
                <w:szCs w:val="28"/>
              </w:rPr>
              <w:t>Ультракова</w:t>
            </w:r>
          </w:p>
        </w:tc>
        <w:tc>
          <w:tcPr>
            <w:tcW w:w="2381" w:type="pct"/>
            <w:tcBorders>
              <w:left w:val="single" w:sz="4" w:space="0" w:color="auto"/>
            </w:tcBorders>
            <w:shd w:val="clear" w:color="auto" w:fill="auto"/>
          </w:tcPr>
          <w:p w:rsidR="00691B7C" w:rsidRPr="00C3784A" w:rsidRDefault="001C1A1F" w:rsidP="00691B7C">
            <w:pPr>
              <w:ind w:right="-22" w:firstLine="709"/>
              <w:jc w:val="both"/>
              <w:rPr>
                <w:sz w:val="28"/>
                <w:szCs w:val="28"/>
              </w:rPr>
            </w:pPr>
            <w:r>
              <w:rPr>
                <w:sz w:val="28"/>
                <w:szCs w:val="28"/>
              </w:rPr>
              <w:t xml:space="preserve">10 </w:t>
            </w:r>
            <w:r w:rsidR="00E95AFF" w:rsidRPr="00C3784A">
              <w:rPr>
                <w:sz w:val="28"/>
                <w:szCs w:val="28"/>
              </w:rPr>
              <w:t>км</w:t>
            </w:r>
          </w:p>
        </w:tc>
      </w:tr>
      <w:tr w:rsidR="00691B7C" w:rsidRPr="0084174D" w:rsidTr="000B080D">
        <w:tc>
          <w:tcPr>
            <w:tcW w:w="320" w:type="pct"/>
            <w:shd w:val="clear" w:color="auto" w:fill="auto"/>
          </w:tcPr>
          <w:p w:rsidR="00691B7C" w:rsidRPr="001436A1" w:rsidRDefault="00691B7C" w:rsidP="00691B7C">
            <w:pPr>
              <w:ind w:right="-22"/>
              <w:jc w:val="center"/>
              <w:rPr>
                <w:sz w:val="28"/>
                <w:szCs w:val="28"/>
              </w:rPr>
            </w:pPr>
            <w:r>
              <w:rPr>
                <w:sz w:val="28"/>
                <w:szCs w:val="28"/>
              </w:rPr>
              <w:t>3</w:t>
            </w:r>
          </w:p>
        </w:tc>
        <w:tc>
          <w:tcPr>
            <w:tcW w:w="2298" w:type="pct"/>
            <w:shd w:val="clear" w:color="auto" w:fill="auto"/>
          </w:tcPr>
          <w:p w:rsidR="00691B7C" w:rsidRPr="001436A1" w:rsidRDefault="00691B7C" w:rsidP="00E7437E">
            <w:pPr>
              <w:ind w:left="337" w:right="-22"/>
              <w:jc w:val="center"/>
              <w:rPr>
                <w:sz w:val="28"/>
                <w:szCs w:val="28"/>
              </w:rPr>
            </w:pPr>
            <w:r>
              <w:rPr>
                <w:sz w:val="28"/>
                <w:szCs w:val="28"/>
              </w:rPr>
              <w:t>дер. Малая Ультракова</w:t>
            </w:r>
          </w:p>
        </w:tc>
        <w:tc>
          <w:tcPr>
            <w:tcW w:w="2381" w:type="pct"/>
            <w:shd w:val="clear" w:color="auto" w:fill="auto"/>
          </w:tcPr>
          <w:p w:rsidR="00691B7C" w:rsidRPr="00C3784A" w:rsidRDefault="001C1A1F" w:rsidP="00691B7C">
            <w:pPr>
              <w:ind w:right="-22" w:firstLine="709"/>
              <w:jc w:val="both"/>
              <w:rPr>
                <w:sz w:val="28"/>
                <w:szCs w:val="28"/>
              </w:rPr>
            </w:pPr>
            <w:r>
              <w:rPr>
                <w:sz w:val="28"/>
                <w:szCs w:val="28"/>
              </w:rPr>
              <w:t xml:space="preserve">13,5 </w:t>
            </w:r>
            <w:r w:rsidR="00E95AFF" w:rsidRPr="00C3784A">
              <w:rPr>
                <w:sz w:val="28"/>
                <w:szCs w:val="28"/>
              </w:rPr>
              <w:t>км</w:t>
            </w:r>
          </w:p>
        </w:tc>
      </w:tr>
      <w:tr w:rsidR="00691B7C" w:rsidRPr="0084174D" w:rsidTr="000B080D">
        <w:trPr>
          <w:trHeight w:val="20"/>
        </w:trPr>
        <w:tc>
          <w:tcPr>
            <w:tcW w:w="320" w:type="pct"/>
            <w:shd w:val="clear" w:color="auto" w:fill="auto"/>
          </w:tcPr>
          <w:p w:rsidR="00691B7C" w:rsidRPr="001436A1" w:rsidRDefault="00691B7C" w:rsidP="00691B7C">
            <w:pPr>
              <w:ind w:right="-22"/>
              <w:jc w:val="center"/>
              <w:rPr>
                <w:sz w:val="28"/>
                <w:szCs w:val="28"/>
              </w:rPr>
            </w:pPr>
            <w:r>
              <w:rPr>
                <w:sz w:val="28"/>
                <w:szCs w:val="28"/>
              </w:rPr>
              <w:t>4</w:t>
            </w:r>
          </w:p>
        </w:tc>
        <w:tc>
          <w:tcPr>
            <w:tcW w:w="2298" w:type="pct"/>
            <w:shd w:val="clear" w:color="auto" w:fill="auto"/>
          </w:tcPr>
          <w:p w:rsidR="00691B7C" w:rsidRPr="001436A1" w:rsidRDefault="00691B7C" w:rsidP="00E7437E">
            <w:pPr>
              <w:ind w:left="337" w:right="-22"/>
              <w:jc w:val="center"/>
              <w:rPr>
                <w:sz w:val="28"/>
                <w:szCs w:val="28"/>
              </w:rPr>
            </w:pPr>
            <w:r>
              <w:rPr>
                <w:sz w:val="28"/>
                <w:szCs w:val="28"/>
              </w:rPr>
              <w:t>пос. Горный</w:t>
            </w:r>
          </w:p>
        </w:tc>
        <w:tc>
          <w:tcPr>
            <w:tcW w:w="2381" w:type="pct"/>
            <w:tcBorders>
              <w:bottom w:val="single" w:sz="4" w:space="0" w:color="auto"/>
            </w:tcBorders>
            <w:shd w:val="clear" w:color="auto" w:fill="auto"/>
          </w:tcPr>
          <w:p w:rsidR="00691B7C" w:rsidRPr="00C3784A" w:rsidRDefault="00E95AFF" w:rsidP="00691B7C">
            <w:pPr>
              <w:ind w:right="-22" w:firstLine="709"/>
              <w:jc w:val="both"/>
              <w:rPr>
                <w:sz w:val="28"/>
                <w:szCs w:val="28"/>
              </w:rPr>
            </w:pPr>
            <w:r w:rsidRPr="00C3784A">
              <w:rPr>
                <w:sz w:val="28"/>
                <w:szCs w:val="28"/>
              </w:rPr>
              <w:t>6 км</w:t>
            </w:r>
          </w:p>
        </w:tc>
      </w:tr>
      <w:tr w:rsidR="00691B7C" w:rsidRPr="0084174D" w:rsidTr="000B080D">
        <w:trPr>
          <w:trHeight w:val="20"/>
        </w:trPr>
        <w:tc>
          <w:tcPr>
            <w:tcW w:w="320" w:type="pct"/>
            <w:shd w:val="clear" w:color="auto" w:fill="auto"/>
          </w:tcPr>
          <w:p w:rsidR="00691B7C" w:rsidRPr="001436A1" w:rsidRDefault="00691B7C" w:rsidP="00691B7C">
            <w:pPr>
              <w:ind w:right="-22"/>
              <w:jc w:val="center"/>
              <w:rPr>
                <w:sz w:val="28"/>
                <w:szCs w:val="28"/>
              </w:rPr>
            </w:pPr>
            <w:r>
              <w:rPr>
                <w:sz w:val="28"/>
                <w:szCs w:val="28"/>
              </w:rPr>
              <w:t>5</w:t>
            </w:r>
          </w:p>
        </w:tc>
        <w:tc>
          <w:tcPr>
            <w:tcW w:w="2298" w:type="pct"/>
            <w:shd w:val="clear" w:color="auto" w:fill="auto"/>
          </w:tcPr>
          <w:p w:rsidR="00691B7C" w:rsidRPr="001436A1" w:rsidRDefault="00691B7C" w:rsidP="00E7437E">
            <w:pPr>
              <w:ind w:right="-22"/>
              <w:jc w:val="center"/>
              <w:rPr>
                <w:sz w:val="28"/>
                <w:szCs w:val="28"/>
              </w:rPr>
            </w:pPr>
            <w:r>
              <w:rPr>
                <w:sz w:val="28"/>
                <w:szCs w:val="28"/>
              </w:rPr>
              <w:t>пос. Каракульмяк</w:t>
            </w:r>
          </w:p>
        </w:tc>
        <w:tc>
          <w:tcPr>
            <w:tcW w:w="2381" w:type="pct"/>
            <w:tcBorders>
              <w:right w:val="single" w:sz="4" w:space="0" w:color="auto"/>
            </w:tcBorders>
            <w:shd w:val="clear" w:color="auto" w:fill="auto"/>
          </w:tcPr>
          <w:p w:rsidR="00691B7C" w:rsidRPr="00C3784A" w:rsidRDefault="001C1A1F" w:rsidP="001C1A1F">
            <w:pPr>
              <w:ind w:right="-22" w:firstLine="709"/>
              <w:jc w:val="both"/>
              <w:rPr>
                <w:sz w:val="28"/>
                <w:szCs w:val="28"/>
              </w:rPr>
            </w:pPr>
            <w:r>
              <w:rPr>
                <w:sz w:val="28"/>
                <w:szCs w:val="28"/>
              </w:rPr>
              <w:t xml:space="preserve">2,8 </w:t>
            </w:r>
            <w:r w:rsidR="00E95AFF" w:rsidRPr="00C3784A">
              <w:rPr>
                <w:sz w:val="28"/>
                <w:szCs w:val="28"/>
              </w:rPr>
              <w:t>км</w:t>
            </w:r>
          </w:p>
        </w:tc>
      </w:tr>
      <w:tr w:rsidR="00691B7C" w:rsidTr="000B080D">
        <w:trPr>
          <w:trHeight w:val="288"/>
        </w:trPr>
        <w:tc>
          <w:tcPr>
            <w:tcW w:w="320" w:type="pct"/>
          </w:tcPr>
          <w:p w:rsidR="00691B7C" w:rsidRDefault="00691B7C" w:rsidP="00691B7C">
            <w:pPr>
              <w:jc w:val="center"/>
              <w:rPr>
                <w:sz w:val="28"/>
                <w:szCs w:val="28"/>
              </w:rPr>
            </w:pPr>
            <w:r>
              <w:rPr>
                <w:sz w:val="28"/>
                <w:szCs w:val="28"/>
              </w:rPr>
              <w:t>6</w:t>
            </w:r>
          </w:p>
        </w:tc>
        <w:tc>
          <w:tcPr>
            <w:tcW w:w="2298" w:type="pct"/>
          </w:tcPr>
          <w:p w:rsidR="00691B7C" w:rsidRPr="001436A1" w:rsidRDefault="00691B7C" w:rsidP="00E7437E">
            <w:pPr>
              <w:ind w:left="337" w:right="-22"/>
              <w:jc w:val="center"/>
              <w:rPr>
                <w:sz w:val="28"/>
                <w:szCs w:val="28"/>
              </w:rPr>
            </w:pPr>
            <w:r>
              <w:rPr>
                <w:sz w:val="28"/>
                <w:szCs w:val="28"/>
              </w:rPr>
              <w:t>дер. Курманова</w:t>
            </w:r>
          </w:p>
        </w:tc>
        <w:tc>
          <w:tcPr>
            <w:tcW w:w="2381" w:type="pct"/>
          </w:tcPr>
          <w:p w:rsidR="00691B7C" w:rsidRPr="00C3784A" w:rsidRDefault="001C1A1F" w:rsidP="00691B7C">
            <w:pPr>
              <w:ind w:left="60" w:firstLine="709"/>
              <w:jc w:val="both"/>
              <w:rPr>
                <w:sz w:val="28"/>
                <w:szCs w:val="28"/>
              </w:rPr>
            </w:pPr>
            <w:r>
              <w:rPr>
                <w:sz w:val="28"/>
                <w:szCs w:val="28"/>
              </w:rPr>
              <w:t xml:space="preserve">8 </w:t>
            </w:r>
            <w:r w:rsidR="00E95AFF" w:rsidRPr="00C3784A">
              <w:rPr>
                <w:sz w:val="28"/>
                <w:szCs w:val="28"/>
              </w:rPr>
              <w:t>км</w:t>
            </w:r>
          </w:p>
        </w:tc>
      </w:tr>
      <w:tr w:rsidR="00691B7C" w:rsidTr="000B080D">
        <w:trPr>
          <w:trHeight w:val="312"/>
        </w:trPr>
        <w:tc>
          <w:tcPr>
            <w:tcW w:w="320" w:type="pct"/>
          </w:tcPr>
          <w:p w:rsidR="00691B7C" w:rsidRDefault="00691B7C" w:rsidP="00691B7C">
            <w:pPr>
              <w:jc w:val="center"/>
              <w:rPr>
                <w:sz w:val="28"/>
                <w:szCs w:val="28"/>
              </w:rPr>
            </w:pPr>
            <w:r>
              <w:rPr>
                <w:sz w:val="28"/>
                <w:szCs w:val="28"/>
              </w:rPr>
              <w:t>7</w:t>
            </w:r>
          </w:p>
        </w:tc>
        <w:tc>
          <w:tcPr>
            <w:tcW w:w="2298" w:type="pct"/>
          </w:tcPr>
          <w:p w:rsidR="00E7437E" w:rsidRDefault="00691B7C" w:rsidP="00E7437E">
            <w:pPr>
              <w:ind w:left="397"/>
              <w:jc w:val="center"/>
              <w:rPr>
                <w:sz w:val="28"/>
                <w:szCs w:val="28"/>
              </w:rPr>
            </w:pPr>
            <w:r>
              <w:rPr>
                <w:sz w:val="28"/>
                <w:szCs w:val="28"/>
              </w:rPr>
              <w:t>дер. Назырова</w:t>
            </w:r>
          </w:p>
        </w:tc>
        <w:tc>
          <w:tcPr>
            <w:tcW w:w="2381" w:type="pct"/>
          </w:tcPr>
          <w:p w:rsidR="00691B7C" w:rsidRPr="00C3784A" w:rsidRDefault="00C3784A" w:rsidP="00691B7C">
            <w:pPr>
              <w:ind w:left="60" w:firstLine="709"/>
              <w:jc w:val="both"/>
              <w:rPr>
                <w:sz w:val="28"/>
                <w:szCs w:val="28"/>
              </w:rPr>
            </w:pPr>
            <w:r>
              <w:rPr>
                <w:sz w:val="28"/>
                <w:szCs w:val="28"/>
              </w:rPr>
              <w:t>3,7</w:t>
            </w:r>
            <w:r w:rsidR="00E95AFF" w:rsidRPr="00C3784A">
              <w:rPr>
                <w:sz w:val="28"/>
                <w:szCs w:val="28"/>
              </w:rPr>
              <w:t xml:space="preserve"> км</w:t>
            </w:r>
          </w:p>
        </w:tc>
      </w:tr>
      <w:tr w:rsidR="00E7437E" w:rsidTr="000B080D">
        <w:trPr>
          <w:trHeight w:val="324"/>
        </w:trPr>
        <w:tc>
          <w:tcPr>
            <w:tcW w:w="320" w:type="pct"/>
          </w:tcPr>
          <w:p w:rsidR="00E7437E" w:rsidRDefault="00E7437E" w:rsidP="00691B7C">
            <w:pPr>
              <w:jc w:val="center"/>
              <w:rPr>
                <w:sz w:val="28"/>
                <w:szCs w:val="28"/>
              </w:rPr>
            </w:pPr>
            <w:r>
              <w:rPr>
                <w:sz w:val="28"/>
                <w:szCs w:val="28"/>
              </w:rPr>
              <w:t>8</w:t>
            </w:r>
          </w:p>
        </w:tc>
        <w:tc>
          <w:tcPr>
            <w:tcW w:w="2298" w:type="pct"/>
          </w:tcPr>
          <w:p w:rsidR="00E7437E" w:rsidRDefault="00E7437E" w:rsidP="00E7437E">
            <w:pPr>
              <w:ind w:left="397"/>
              <w:jc w:val="center"/>
              <w:rPr>
                <w:sz w:val="28"/>
                <w:szCs w:val="28"/>
              </w:rPr>
            </w:pPr>
            <w:r>
              <w:rPr>
                <w:sz w:val="28"/>
                <w:szCs w:val="28"/>
              </w:rPr>
              <w:t>дер. Утябаева</w:t>
            </w:r>
          </w:p>
        </w:tc>
        <w:tc>
          <w:tcPr>
            <w:tcW w:w="2381" w:type="pct"/>
          </w:tcPr>
          <w:p w:rsidR="00E7437E" w:rsidRPr="00C3784A" w:rsidRDefault="00C3784A" w:rsidP="00691B7C">
            <w:pPr>
              <w:ind w:left="60" w:firstLine="709"/>
              <w:jc w:val="both"/>
              <w:rPr>
                <w:sz w:val="28"/>
                <w:szCs w:val="28"/>
              </w:rPr>
            </w:pPr>
            <w:r>
              <w:rPr>
                <w:sz w:val="28"/>
                <w:szCs w:val="28"/>
              </w:rPr>
              <w:t>5</w:t>
            </w:r>
            <w:r w:rsidR="00E95AFF" w:rsidRPr="00C3784A">
              <w:rPr>
                <w:sz w:val="28"/>
                <w:szCs w:val="28"/>
              </w:rPr>
              <w:t xml:space="preserve"> км</w:t>
            </w:r>
          </w:p>
        </w:tc>
      </w:tr>
    </w:tbl>
    <w:p w:rsidR="00E11BE3" w:rsidRPr="0084174D" w:rsidRDefault="00E11BE3" w:rsidP="0084174D">
      <w:pPr>
        <w:pStyle w:val="a6"/>
        <w:ind w:firstLine="709"/>
        <w:jc w:val="both"/>
        <w:rPr>
          <w:rFonts w:ascii="Times New Roman" w:hAnsi="Times New Roman"/>
          <w:sz w:val="28"/>
          <w:szCs w:val="28"/>
        </w:rPr>
      </w:pPr>
      <w:r w:rsidRPr="0084174D">
        <w:rPr>
          <w:rFonts w:ascii="Times New Roman" w:hAnsi="Times New Roman"/>
          <w:sz w:val="28"/>
          <w:szCs w:val="28"/>
        </w:rPr>
        <w:t xml:space="preserve">Основные маршруты движения грузовых и транзитных потоков в населенных пунктах на сегодняшний день проходят </w:t>
      </w:r>
      <w:r w:rsidR="00124753" w:rsidRPr="0084174D">
        <w:rPr>
          <w:rFonts w:ascii="Times New Roman" w:hAnsi="Times New Roman"/>
          <w:sz w:val="28"/>
          <w:szCs w:val="28"/>
        </w:rPr>
        <w:t>вне</w:t>
      </w:r>
      <w:r w:rsidRPr="0084174D">
        <w:rPr>
          <w:rFonts w:ascii="Times New Roman" w:hAnsi="Times New Roman"/>
          <w:sz w:val="28"/>
          <w:szCs w:val="28"/>
        </w:rPr>
        <w:t xml:space="preserve"> поселковы</w:t>
      </w:r>
      <w:r w:rsidR="00124753" w:rsidRPr="0084174D">
        <w:rPr>
          <w:rFonts w:ascii="Times New Roman" w:hAnsi="Times New Roman"/>
          <w:sz w:val="28"/>
          <w:szCs w:val="28"/>
        </w:rPr>
        <w:t>х дорог</w:t>
      </w:r>
      <w:r w:rsidRPr="0084174D">
        <w:rPr>
          <w:rFonts w:ascii="Times New Roman" w:hAnsi="Times New Roman"/>
          <w:sz w:val="28"/>
          <w:szCs w:val="28"/>
        </w:rPr>
        <w:t xml:space="preserve">. </w:t>
      </w:r>
    </w:p>
    <w:p w:rsidR="00E11BE3" w:rsidRPr="00725D02" w:rsidRDefault="00E11BE3" w:rsidP="0084174D">
      <w:pPr>
        <w:pStyle w:val="a6"/>
        <w:ind w:firstLine="709"/>
        <w:jc w:val="both"/>
        <w:rPr>
          <w:rFonts w:ascii="Times New Roman" w:hAnsi="Times New Roman"/>
          <w:sz w:val="16"/>
          <w:szCs w:val="16"/>
        </w:rPr>
      </w:pPr>
    </w:p>
    <w:p w:rsidR="0053223C" w:rsidRPr="000B080D" w:rsidRDefault="00E11BE3" w:rsidP="000B080D">
      <w:pPr>
        <w:pStyle w:val="a6"/>
        <w:ind w:firstLine="284"/>
        <w:jc w:val="both"/>
        <w:rPr>
          <w:rFonts w:ascii="Times New Roman" w:hAnsi="Times New Roman"/>
          <w:sz w:val="28"/>
          <w:szCs w:val="28"/>
        </w:rPr>
      </w:pPr>
      <w:r w:rsidRPr="000B080D">
        <w:rPr>
          <w:rFonts w:ascii="Times New Roman" w:hAnsi="Times New Roman"/>
          <w:sz w:val="28"/>
          <w:szCs w:val="28"/>
        </w:rPr>
        <w:t>Таблица 2. Перечень авто</w:t>
      </w:r>
      <w:r w:rsidR="0053223C" w:rsidRPr="000B080D">
        <w:rPr>
          <w:rFonts w:ascii="Times New Roman" w:hAnsi="Times New Roman"/>
          <w:sz w:val="28"/>
          <w:szCs w:val="28"/>
        </w:rPr>
        <w:t>мо</w:t>
      </w:r>
      <w:r w:rsidRPr="000B080D">
        <w:rPr>
          <w:rFonts w:ascii="Times New Roman" w:hAnsi="Times New Roman"/>
          <w:sz w:val="28"/>
          <w:szCs w:val="28"/>
        </w:rPr>
        <w:t xml:space="preserve">бильных дорог общего пользования местного значения, в границах </w:t>
      </w:r>
      <w:r w:rsidR="000B080D">
        <w:rPr>
          <w:rFonts w:ascii="Times New Roman" w:hAnsi="Times New Roman"/>
          <w:sz w:val="28"/>
          <w:szCs w:val="28"/>
        </w:rPr>
        <w:t>Аязгуловского</w:t>
      </w:r>
      <w:r w:rsidR="00360A82" w:rsidRPr="000B080D">
        <w:rPr>
          <w:rFonts w:ascii="Times New Roman" w:hAnsi="Times New Roman"/>
          <w:sz w:val="28"/>
          <w:szCs w:val="28"/>
        </w:rPr>
        <w:t xml:space="preserve"> сельского поселения</w:t>
      </w:r>
      <w:r w:rsidRPr="000B080D">
        <w:rPr>
          <w:rFonts w:ascii="Times New Roman" w:hAnsi="Times New Roman"/>
          <w:sz w:val="28"/>
          <w:szCs w:val="28"/>
        </w:rPr>
        <w:t>.</w:t>
      </w: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11"/>
        <w:gridCol w:w="3390"/>
        <w:gridCol w:w="1803"/>
        <w:gridCol w:w="3501"/>
      </w:tblGrid>
      <w:tr w:rsidR="00E11BE3" w:rsidRPr="00725D02" w:rsidTr="00C03693">
        <w:trPr>
          <w:trHeight w:val="419"/>
        </w:trPr>
        <w:tc>
          <w:tcPr>
            <w:tcW w:w="452" w:type="pct"/>
            <w:shd w:val="clear" w:color="auto" w:fill="auto"/>
          </w:tcPr>
          <w:p w:rsidR="00E11BE3" w:rsidRPr="00725D02" w:rsidRDefault="00E11BE3" w:rsidP="00C03693">
            <w:pPr>
              <w:pStyle w:val="a6"/>
              <w:jc w:val="center"/>
              <w:rPr>
                <w:rFonts w:ascii="Times New Roman" w:hAnsi="Times New Roman" w:cs="Times New Roman"/>
              </w:rPr>
            </w:pPr>
            <w:r w:rsidRPr="00725D02">
              <w:rPr>
                <w:rFonts w:ascii="Times New Roman" w:hAnsi="Times New Roman" w:cs="Times New Roman"/>
              </w:rPr>
              <w:t>№ п.п.</w:t>
            </w:r>
          </w:p>
        </w:tc>
        <w:tc>
          <w:tcPr>
            <w:tcW w:w="1777" w:type="pct"/>
            <w:gridSpan w:val="2"/>
            <w:shd w:val="clear" w:color="auto" w:fill="auto"/>
          </w:tcPr>
          <w:p w:rsidR="00E11BE3" w:rsidRPr="00725D02" w:rsidRDefault="00E11BE3" w:rsidP="00C03693">
            <w:pPr>
              <w:pStyle w:val="a6"/>
              <w:jc w:val="center"/>
              <w:rPr>
                <w:rFonts w:ascii="Times New Roman" w:hAnsi="Times New Roman" w:cs="Times New Roman"/>
              </w:rPr>
            </w:pPr>
            <w:r w:rsidRPr="00725D02">
              <w:rPr>
                <w:rFonts w:ascii="Times New Roman" w:hAnsi="Times New Roman" w:cs="Times New Roman"/>
              </w:rPr>
              <w:t>Наименование авто</w:t>
            </w:r>
            <w:r w:rsidR="0053223C" w:rsidRPr="00725D02">
              <w:rPr>
                <w:rFonts w:ascii="Times New Roman" w:hAnsi="Times New Roman" w:cs="Times New Roman"/>
              </w:rPr>
              <w:t>мо</w:t>
            </w:r>
            <w:r w:rsidRPr="00725D02">
              <w:rPr>
                <w:rFonts w:ascii="Times New Roman" w:hAnsi="Times New Roman" w:cs="Times New Roman"/>
              </w:rPr>
              <w:t>бильных дорог</w:t>
            </w:r>
          </w:p>
        </w:tc>
        <w:tc>
          <w:tcPr>
            <w:tcW w:w="942" w:type="pct"/>
            <w:shd w:val="clear" w:color="auto" w:fill="auto"/>
          </w:tcPr>
          <w:p w:rsidR="00E11BE3" w:rsidRPr="00725D02" w:rsidRDefault="00E11BE3" w:rsidP="00C03693">
            <w:pPr>
              <w:pStyle w:val="a6"/>
              <w:jc w:val="center"/>
              <w:rPr>
                <w:rFonts w:ascii="Times New Roman" w:hAnsi="Times New Roman" w:cs="Times New Roman"/>
              </w:rPr>
            </w:pPr>
            <w:r w:rsidRPr="00725D02">
              <w:rPr>
                <w:rFonts w:ascii="Times New Roman" w:hAnsi="Times New Roman" w:cs="Times New Roman"/>
              </w:rPr>
              <w:t>Протяженность, км</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r w:rsidRPr="00725D02">
              <w:rPr>
                <w:rFonts w:ascii="Times New Roman" w:hAnsi="Times New Roman" w:cs="Times New Roman"/>
              </w:rPr>
              <w:t>Присваиваемые идентификационные номера</w:t>
            </w:r>
          </w:p>
        </w:tc>
      </w:tr>
      <w:tr w:rsidR="00E11BE3" w:rsidRPr="00725D02" w:rsidTr="00C03693">
        <w:tc>
          <w:tcPr>
            <w:tcW w:w="5000" w:type="pct"/>
            <w:gridSpan w:val="5"/>
            <w:shd w:val="clear" w:color="auto" w:fill="auto"/>
          </w:tcPr>
          <w:p w:rsidR="00E11BE3" w:rsidRPr="00725D02" w:rsidRDefault="000B080D" w:rsidP="00C03693">
            <w:pPr>
              <w:pStyle w:val="a6"/>
              <w:jc w:val="both"/>
              <w:rPr>
                <w:rFonts w:ascii="Times New Roman" w:hAnsi="Times New Roman" w:cs="Times New Roman"/>
              </w:rPr>
            </w:pPr>
            <w:r>
              <w:rPr>
                <w:rFonts w:ascii="Times New Roman" w:hAnsi="Times New Roman" w:cs="Times New Roman"/>
              </w:rPr>
              <w:t>дер</w:t>
            </w:r>
            <w:r w:rsidR="00FA15BE">
              <w:rPr>
                <w:rFonts w:ascii="Times New Roman" w:hAnsi="Times New Roman" w:cs="Times New Roman"/>
              </w:rPr>
              <w:t>евня</w:t>
            </w:r>
            <w:r>
              <w:rPr>
                <w:rFonts w:ascii="Times New Roman" w:hAnsi="Times New Roman" w:cs="Times New Roman"/>
              </w:rPr>
              <w:t xml:space="preserve"> Аязгулова</w:t>
            </w:r>
          </w:p>
        </w:tc>
      </w:tr>
      <w:tr w:rsidR="00E11BE3" w:rsidRPr="00725D02" w:rsidTr="00C03693">
        <w:tc>
          <w:tcPr>
            <w:tcW w:w="452" w:type="pct"/>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1</w:t>
            </w: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ул. </w:t>
            </w:r>
            <w:r w:rsidR="00FA15BE">
              <w:rPr>
                <w:rFonts w:ascii="Times New Roman" w:hAnsi="Times New Roman" w:cs="Times New Roman"/>
              </w:rPr>
              <w:t>Центральная</w:t>
            </w:r>
          </w:p>
        </w:tc>
        <w:tc>
          <w:tcPr>
            <w:tcW w:w="942" w:type="pct"/>
            <w:shd w:val="clear" w:color="auto" w:fill="auto"/>
          </w:tcPr>
          <w:p w:rsidR="00E11BE3" w:rsidRPr="00725D02" w:rsidRDefault="004B228C" w:rsidP="00C03693">
            <w:pPr>
              <w:pStyle w:val="a6"/>
              <w:jc w:val="center"/>
              <w:rPr>
                <w:rFonts w:ascii="Times New Roman" w:hAnsi="Times New Roman" w:cs="Times New Roman"/>
              </w:rPr>
            </w:pPr>
            <w:r>
              <w:rPr>
                <w:rFonts w:ascii="Times New Roman" w:hAnsi="Times New Roman" w:cs="Times New Roman"/>
              </w:rPr>
              <w:t>1,1</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11BE3" w:rsidRPr="00725D02" w:rsidTr="00C03693">
        <w:tc>
          <w:tcPr>
            <w:tcW w:w="452" w:type="pct"/>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2</w:t>
            </w: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ул. </w:t>
            </w:r>
            <w:r w:rsidR="00FA15BE">
              <w:rPr>
                <w:rFonts w:ascii="Times New Roman" w:hAnsi="Times New Roman" w:cs="Times New Roman"/>
              </w:rPr>
              <w:t>Новая</w:t>
            </w:r>
          </w:p>
        </w:tc>
        <w:tc>
          <w:tcPr>
            <w:tcW w:w="942" w:type="pct"/>
            <w:shd w:val="clear" w:color="auto" w:fill="auto"/>
          </w:tcPr>
          <w:p w:rsidR="00E11BE3" w:rsidRPr="00725D02" w:rsidRDefault="004B228C" w:rsidP="00C03693">
            <w:pPr>
              <w:pStyle w:val="a6"/>
              <w:jc w:val="center"/>
              <w:rPr>
                <w:rFonts w:ascii="Times New Roman" w:hAnsi="Times New Roman" w:cs="Times New Roman"/>
              </w:rPr>
            </w:pPr>
            <w:r>
              <w:rPr>
                <w:rFonts w:ascii="Times New Roman" w:hAnsi="Times New Roman" w:cs="Times New Roman"/>
              </w:rPr>
              <w:t>0,8</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3</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Лесная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0,5</w:t>
            </w:r>
          </w:p>
        </w:tc>
        <w:tc>
          <w:tcPr>
            <w:tcW w:w="1829" w:type="pct"/>
            <w:shd w:val="clear" w:color="auto" w:fill="auto"/>
          </w:tcPr>
          <w:p w:rsidR="0053223C" w:rsidRPr="00725D02" w:rsidRDefault="0053223C" w:rsidP="00C03693">
            <w:pPr>
              <w:pStyle w:val="a6"/>
              <w:jc w:val="center"/>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4</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Горная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1,4</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5</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Школьная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0,8</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6</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Юлая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0,2</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7</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Молодёжная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0,34</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8</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Речная</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1,3</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9</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Дружбы</w:t>
            </w:r>
          </w:p>
        </w:tc>
        <w:tc>
          <w:tcPr>
            <w:tcW w:w="942" w:type="pct"/>
            <w:shd w:val="clear" w:color="auto" w:fill="auto"/>
          </w:tcPr>
          <w:p w:rsidR="0053223C" w:rsidRPr="00725D02" w:rsidRDefault="004B228C" w:rsidP="00C03693">
            <w:pPr>
              <w:pStyle w:val="a6"/>
              <w:jc w:val="center"/>
              <w:rPr>
                <w:rFonts w:ascii="Times New Roman" w:hAnsi="Times New Roman" w:cs="Times New Roman"/>
              </w:rPr>
            </w:pPr>
            <w:r>
              <w:rPr>
                <w:rFonts w:ascii="Times New Roman" w:hAnsi="Times New Roman" w:cs="Times New Roman"/>
              </w:rPr>
              <w:t>0,1</w:t>
            </w:r>
          </w:p>
        </w:tc>
        <w:tc>
          <w:tcPr>
            <w:tcW w:w="1829" w:type="pct"/>
            <w:shd w:val="clear" w:color="auto" w:fill="auto"/>
          </w:tcPr>
          <w:p w:rsidR="0053223C" w:rsidRPr="00725D02" w:rsidRDefault="0053223C" w:rsidP="00C03693">
            <w:pPr>
              <w:pStyle w:val="a6"/>
              <w:rPr>
                <w:rFonts w:ascii="Times New Roman" w:hAnsi="Times New Roman" w:cs="Times New Roman"/>
              </w:rPr>
            </w:pPr>
          </w:p>
        </w:tc>
      </w:tr>
      <w:tr w:rsidR="0091098F" w:rsidRPr="00725D02" w:rsidTr="00C03693">
        <w:tc>
          <w:tcPr>
            <w:tcW w:w="452" w:type="pct"/>
            <w:shd w:val="clear" w:color="auto" w:fill="auto"/>
          </w:tcPr>
          <w:p w:rsidR="0091098F" w:rsidRPr="00725D02" w:rsidRDefault="00FA15BE" w:rsidP="00C03693">
            <w:pPr>
              <w:pStyle w:val="a6"/>
              <w:jc w:val="both"/>
              <w:rPr>
                <w:rFonts w:ascii="Times New Roman" w:hAnsi="Times New Roman" w:cs="Times New Roman"/>
              </w:rPr>
            </w:pPr>
            <w:r>
              <w:rPr>
                <w:rFonts w:ascii="Times New Roman" w:hAnsi="Times New Roman" w:cs="Times New Roman"/>
              </w:rPr>
              <w:t>10</w:t>
            </w:r>
          </w:p>
        </w:tc>
        <w:tc>
          <w:tcPr>
            <w:tcW w:w="1777" w:type="pct"/>
            <w:gridSpan w:val="2"/>
            <w:shd w:val="clear" w:color="auto" w:fill="auto"/>
          </w:tcPr>
          <w:p w:rsidR="0091098F" w:rsidRPr="00725D02" w:rsidRDefault="0091098F" w:rsidP="00C03693">
            <w:pPr>
              <w:pStyle w:val="a6"/>
              <w:rPr>
                <w:rFonts w:ascii="Times New Roman" w:hAnsi="Times New Roman" w:cs="Times New Roman"/>
              </w:rPr>
            </w:pPr>
            <w:r w:rsidRPr="00725D02">
              <w:rPr>
                <w:rFonts w:ascii="Times New Roman" w:hAnsi="Times New Roman" w:cs="Times New Roman"/>
              </w:rPr>
              <w:t xml:space="preserve">До </w:t>
            </w:r>
            <w:r w:rsidRPr="001F0046">
              <w:rPr>
                <w:rFonts w:ascii="Times New Roman" w:hAnsi="Times New Roman" w:cs="Times New Roman"/>
              </w:rPr>
              <w:t>мусороперегрузочной станции и сортировки ТБО</w:t>
            </w:r>
          </w:p>
        </w:tc>
        <w:tc>
          <w:tcPr>
            <w:tcW w:w="942" w:type="pct"/>
            <w:shd w:val="clear" w:color="auto" w:fill="auto"/>
          </w:tcPr>
          <w:p w:rsidR="0091098F" w:rsidRPr="001F0046" w:rsidRDefault="0091098F" w:rsidP="00C03693">
            <w:pPr>
              <w:pStyle w:val="a6"/>
              <w:jc w:val="center"/>
              <w:rPr>
                <w:rFonts w:ascii="Times New Roman" w:hAnsi="Times New Roman" w:cs="Times New Roman"/>
              </w:rPr>
            </w:pPr>
            <w:r w:rsidRPr="001F0046">
              <w:rPr>
                <w:rFonts w:ascii="Times New Roman" w:hAnsi="Times New Roman" w:cs="Times New Roman"/>
              </w:rPr>
              <w:t>2,</w:t>
            </w:r>
            <w:r w:rsidR="001F0046" w:rsidRPr="001F0046">
              <w:rPr>
                <w:rFonts w:ascii="Times New Roman" w:hAnsi="Times New Roman" w:cs="Times New Roman"/>
              </w:rPr>
              <w:t>8</w:t>
            </w:r>
          </w:p>
        </w:tc>
        <w:tc>
          <w:tcPr>
            <w:tcW w:w="1829" w:type="pct"/>
            <w:shd w:val="clear" w:color="auto" w:fill="auto"/>
          </w:tcPr>
          <w:p w:rsidR="0091098F" w:rsidRPr="00725D02" w:rsidRDefault="0091098F" w:rsidP="00C03693">
            <w:pPr>
              <w:pStyle w:val="a6"/>
              <w:rPr>
                <w:rFonts w:ascii="Times New Roman" w:hAnsi="Times New Roman" w:cs="Times New Roman"/>
              </w:rPr>
            </w:pPr>
          </w:p>
        </w:tc>
      </w:tr>
      <w:tr w:rsidR="0091098F" w:rsidRPr="00725D02" w:rsidTr="00C03693">
        <w:tc>
          <w:tcPr>
            <w:tcW w:w="452" w:type="pct"/>
            <w:shd w:val="clear" w:color="auto" w:fill="auto"/>
          </w:tcPr>
          <w:p w:rsidR="0091098F" w:rsidRPr="00725D02" w:rsidRDefault="0091098F" w:rsidP="00C03693">
            <w:pPr>
              <w:pStyle w:val="a6"/>
              <w:jc w:val="both"/>
              <w:rPr>
                <w:rFonts w:ascii="Times New Roman" w:hAnsi="Times New Roman" w:cs="Times New Roman"/>
              </w:rPr>
            </w:pPr>
            <w:r w:rsidRPr="00725D02">
              <w:rPr>
                <w:rFonts w:ascii="Times New Roman" w:hAnsi="Times New Roman" w:cs="Times New Roman"/>
              </w:rPr>
              <w:t>1</w:t>
            </w:r>
            <w:r w:rsidR="00FA15BE">
              <w:rPr>
                <w:rFonts w:ascii="Times New Roman" w:hAnsi="Times New Roman" w:cs="Times New Roman"/>
              </w:rPr>
              <w:t>1</w:t>
            </w:r>
          </w:p>
        </w:tc>
        <w:tc>
          <w:tcPr>
            <w:tcW w:w="1777" w:type="pct"/>
            <w:gridSpan w:val="2"/>
            <w:shd w:val="clear" w:color="auto" w:fill="auto"/>
          </w:tcPr>
          <w:p w:rsidR="0091098F" w:rsidRPr="00725D02" w:rsidRDefault="000B5824" w:rsidP="00C03693">
            <w:pPr>
              <w:pStyle w:val="a6"/>
              <w:rPr>
                <w:rFonts w:ascii="Times New Roman" w:hAnsi="Times New Roman" w:cs="Times New Roman"/>
              </w:rPr>
            </w:pPr>
            <w:r>
              <w:rPr>
                <w:rFonts w:ascii="Times New Roman" w:hAnsi="Times New Roman" w:cs="Times New Roman"/>
              </w:rPr>
              <w:t xml:space="preserve">До кладбища </w:t>
            </w:r>
            <w:r w:rsidR="0091098F" w:rsidRPr="00725D02">
              <w:rPr>
                <w:rFonts w:ascii="Times New Roman" w:hAnsi="Times New Roman" w:cs="Times New Roman"/>
              </w:rPr>
              <w:t xml:space="preserve"> от </w:t>
            </w:r>
            <w:r w:rsidR="00FA15BE">
              <w:rPr>
                <w:rFonts w:ascii="Times New Roman" w:hAnsi="Times New Roman" w:cs="Times New Roman"/>
              </w:rPr>
              <w:t>деревни</w:t>
            </w:r>
          </w:p>
        </w:tc>
        <w:tc>
          <w:tcPr>
            <w:tcW w:w="942" w:type="pct"/>
            <w:shd w:val="clear" w:color="auto" w:fill="auto"/>
          </w:tcPr>
          <w:p w:rsidR="0091098F" w:rsidRPr="000B5824" w:rsidRDefault="000B5824" w:rsidP="00C03693">
            <w:pPr>
              <w:pStyle w:val="a6"/>
              <w:jc w:val="center"/>
              <w:rPr>
                <w:rFonts w:ascii="Times New Roman" w:hAnsi="Times New Roman" w:cs="Times New Roman"/>
              </w:rPr>
            </w:pPr>
            <w:r w:rsidRPr="000B5824">
              <w:rPr>
                <w:rFonts w:ascii="Times New Roman" w:hAnsi="Times New Roman" w:cs="Times New Roman"/>
              </w:rPr>
              <w:t>0,10</w:t>
            </w:r>
          </w:p>
        </w:tc>
        <w:tc>
          <w:tcPr>
            <w:tcW w:w="1829" w:type="pct"/>
            <w:shd w:val="clear" w:color="auto" w:fill="auto"/>
          </w:tcPr>
          <w:p w:rsidR="0091098F" w:rsidRPr="00725D02" w:rsidRDefault="0091098F" w:rsidP="00C03693">
            <w:pPr>
              <w:pStyle w:val="a6"/>
              <w:rPr>
                <w:rFonts w:ascii="Times New Roman" w:hAnsi="Times New Roman" w:cs="Times New Roman"/>
              </w:rPr>
            </w:pPr>
          </w:p>
        </w:tc>
      </w:tr>
      <w:tr w:rsidR="00E11BE3" w:rsidRPr="00725D02" w:rsidTr="00C03693">
        <w:tc>
          <w:tcPr>
            <w:tcW w:w="452" w:type="pct"/>
            <w:shd w:val="clear" w:color="auto" w:fill="auto"/>
          </w:tcPr>
          <w:p w:rsidR="00E11BE3" w:rsidRPr="00725D02" w:rsidRDefault="00E11BE3" w:rsidP="00C03693">
            <w:pPr>
              <w:pStyle w:val="a6"/>
              <w:jc w:val="both"/>
              <w:rPr>
                <w:rFonts w:ascii="Times New Roman" w:hAnsi="Times New Roman" w:cs="Times New Roman"/>
              </w:rPr>
            </w:pP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E11BE3" w:rsidRPr="000B5824" w:rsidRDefault="000B5824" w:rsidP="00C03693">
            <w:pPr>
              <w:pStyle w:val="a6"/>
              <w:jc w:val="center"/>
              <w:rPr>
                <w:rFonts w:ascii="Times New Roman" w:hAnsi="Times New Roman" w:cs="Times New Roman"/>
              </w:rPr>
            </w:pPr>
            <w:r>
              <w:rPr>
                <w:rFonts w:ascii="Times New Roman" w:hAnsi="Times New Roman" w:cs="Times New Roman"/>
              </w:rPr>
              <w:t>9,44</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11BE3" w:rsidRPr="00725D02" w:rsidTr="00C03693">
        <w:tc>
          <w:tcPr>
            <w:tcW w:w="5000" w:type="pct"/>
            <w:gridSpan w:val="5"/>
            <w:shd w:val="clear" w:color="auto" w:fill="auto"/>
          </w:tcPr>
          <w:p w:rsidR="00E11BE3" w:rsidRPr="00725D02" w:rsidRDefault="00FA15BE" w:rsidP="00C03693">
            <w:pPr>
              <w:pStyle w:val="a6"/>
              <w:jc w:val="both"/>
              <w:rPr>
                <w:rFonts w:ascii="Times New Roman" w:hAnsi="Times New Roman" w:cs="Times New Roman"/>
              </w:rPr>
            </w:pPr>
            <w:r>
              <w:rPr>
                <w:rFonts w:ascii="Times New Roman" w:hAnsi="Times New Roman" w:cs="Times New Roman"/>
              </w:rPr>
              <w:t>поселок Горный</w:t>
            </w:r>
          </w:p>
        </w:tc>
      </w:tr>
      <w:tr w:rsidR="00E11BE3" w:rsidRPr="00725D02" w:rsidTr="00C03693">
        <w:tc>
          <w:tcPr>
            <w:tcW w:w="452" w:type="pct"/>
            <w:shd w:val="clear" w:color="auto" w:fill="auto"/>
          </w:tcPr>
          <w:p w:rsidR="00E11BE3" w:rsidRPr="00725D02" w:rsidRDefault="0053223C" w:rsidP="00C03693">
            <w:pPr>
              <w:pStyle w:val="a6"/>
              <w:jc w:val="both"/>
              <w:rPr>
                <w:rFonts w:ascii="Times New Roman" w:hAnsi="Times New Roman" w:cs="Times New Roman"/>
              </w:rPr>
            </w:pPr>
            <w:r w:rsidRPr="00725D02">
              <w:rPr>
                <w:rFonts w:ascii="Times New Roman" w:hAnsi="Times New Roman" w:cs="Times New Roman"/>
              </w:rPr>
              <w:t>1</w:t>
            </w:r>
            <w:r w:rsidR="00FA15BE">
              <w:rPr>
                <w:rFonts w:ascii="Times New Roman" w:hAnsi="Times New Roman" w:cs="Times New Roman"/>
              </w:rPr>
              <w:t>2</w:t>
            </w: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ул. </w:t>
            </w:r>
            <w:r w:rsidR="00FA15BE">
              <w:rPr>
                <w:rFonts w:ascii="Times New Roman" w:hAnsi="Times New Roman" w:cs="Times New Roman"/>
              </w:rPr>
              <w:t>Нагорная</w:t>
            </w:r>
          </w:p>
        </w:tc>
        <w:tc>
          <w:tcPr>
            <w:tcW w:w="942" w:type="pct"/>
            <w:shd w:val="clear" w:color="auto" w:fill="auto"/>
          </w:tcPr>
          <w:p w:rsidR="00E11BE3" w:rsidRPr="00725D02" w:rsidRDefault="0053223C" w:rsidP="00C03693">
            <w:pPr>
              <w:pStyle w:val="a6"/>
              <w:jc w:val="center"/>
              <w:rPr>
                <w:rFonts w:ascii="Times New Roman" w:hAnsi="Times New Roman" w:cs="Times New Roman"/>
              </w:rPr>
            </w:pPr>
            <w:r w:rsidRPr="00725D02">
              <w:rPr>
                <w:rFonts w:ascii="Times New Roman" w:hAnsi="Times New Roman" w:cs="Times New Roman"/>
              </w:rPr>
              <w:t>1,1</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53223C" w:rsidRPr="00725D02" w:rsidTr="00C03693">
        <w:tc>
          <w:tcPr>
            <w:tcW w:w="452" w:type="pct"/>
            <w:shd w:val="clear" w:color="auto" w:fill="auto"/>
          </w:tcPr>
          <w:p w:rsidR="0053223C" w:rsidRPr="00725D02" w:rsidRDefault="0053223C" w:rsidP="00C03693">
            <w:pPr>
              <w:pStyle w:val="a6"/>
              <w:jc w:val="both"/>
              <w:rPr>
                <w:rFonts w:ascii="Times New Roman" w:hAnsi="Times New Roman" w:cs="Times New Roman"/>
              </w:rPr>
            </w:pPr>
            <w:r w:rsidRPr="00725D02">
              <w:rPr>
                <w:rFonts w:ascii="Times New Roman" w:hAnsi="Times New Roman" w:cs="Times New Roman"/>
              </w:rPr>
              <w:t>1</w:t>
            </w:r>
            <w:r w:rsidR="00FA15BE">
              <w:rPr>
                <w:rFonts w:ascii="Times New Roman" w:hAnsi="Times New Roman" w:cs="Times New Roman"/>
              </w:rPr>
              <w:t>3</w:t>
            </w:r>
          </w:p>
        </w:tc>
        <w:tc>
          <w:tcPr>
            <w:tcW w:w="1777" w:type="pct"/>
            <w:gridSpan w:val="2"/>
            <w:shd w:val="clear" w:color="auto" w:fill="auto"/>
          </w:tcPr>
          <w:p w:rsidR="0053223C" w:rsidRPr="00725D02" w:rsidRDefault="00FA15BE" w:rsidP="00C03693">
            <w:pPr>
              <w:pStyle w:val="a6"/>
              <w:jc w:val="both"/>
              <w:rPr>
                <w:rFonts w:ascii="Times New Roman" w:hAnsi="Times New Roman" w:cs="Times New Roman"/>
              </w:rPr>
            </w:pPr>
            <w:r>
              <w:rPr>
                <w:rFonts w:ascii="Times New Roman" w:hAnsi="Times New Roman" w:cs="Times New Roman"/>
              </w:rPr>
              <w:t>у</w:t>
            </w:r>
            <w:r w:rsidR="0053223C" w:rsidRPr="00725D02">
              <w:rPr>
                <w:rFonts w:ascii="Times New Roman" w:hAnsi="Times New Roman" w:cs="Times New Roman"/>
              </w:rPr>
              <w:t>л.</w:t>
            </w:r>
            <w:r>
              <w:rPr>
                <w:rFonts w:ascii="Times New Roman" w:hAnsi="Times New Roman" w:cs="Times New Roman"/>
              </w:rPr>
              <w:t xml:space="preserve"> Железнодорожная</w:t>
            </w:r>
          </w:p>
        </w:tc>
        <w:tc>
          <w:tcPr>
            <w:tcW w:w="942" w:type="pct"/>
            <w:shd w:val="clear" w:color="auto" w:fill="auto"/>
          </w:tcPr>
          <w:p w:rsidR="0053223C" w:rsidRPr="00725D02" w:rsidRDefault="00AD740C" w:rsidP="00C03693">
            <w:pPr>
              <w:pStyle w:val="a6"/>
              <w:jc w:val="center"/>
              <w:rPr>
                <w:rFonts w:ascii="Times New Roman" w:hAnsi="Times New Roman" w:cs="Times New Roman"/>
              </w:rPr>
            </w:pPr>
            <w:r>
              <w:rPr>
                <w:rFonts w:ascii="Times New Roman" w:hAnsi="Times New Roman" w:cs="Times New Roman"/>
              </w:rPr>
              <w:t>0,9</w:t>
            </w:r>
          </w:p>
        </w:tc>
        <w:tc>
          <w:tcPr>
            <w:tcW w:w="1829" w:type="pct"/>
            <w:shd w:val="clear" w:color="auto" w:fill="auto"/>
          </w:tcPr>
          <w:p w:rsidR="0053223C" w:rsidRPr="00725D02" w:rsidRDefault="0053223C" w:rsidP="00C03693">
            <w:pPr>
              <w:pStyle w:val="a6"/>
              <w:jc w:val="center"/>
              <w:rPr>
                <w:rFonts w:ascii="Times New Roman" w:hAnsi="Times New Roman" w:cs="Times New Roman"/>
              </w:rPr>
            </w:pPr>
          </w:p>
        </w:tc>
      </w:tr>
      <w:tr w:rsidR="0091098F" w:rsidRPr="00725D02" w:rsidTr="00C03693">
        <w:tc>
          <w:tcPr>
            <w:tcW w:w="452" w:type="pct"/>
            <w:shd w:val="clear" w:color="auto" w:fill="auto"/>
          </w:tcPr>
          <w:p w:rsidR="0091098F" w:rsidRPr="00725D02" w:rsidRDefault="0091098F" w:rsidP="00C03693">
            <w:pPr>
              <w:pStyle w:val="a6"/>
              <w:jc w:val="both"/>
              <w:rPr>
                <w:rFonts w:ascii="Times New Roman" w:hAnsi="Times New Roman" w:cs="Times New Roman"/>
              </w:rPr>
            </w:pPr>
          </w:p>
        </w:tc>
        <w:tc>
          <w:tcPr>
            <w:tcW w:w="1777" w:type="pct"/>
            <w:gridSpan w:val="2"/>
            <w:shd w:val="clear" w:color="auto" w:fill="auto"/>
          </w:tcPr>
          <w:p w:rsidR="0091098F" w:rsidRPr="00725D02" w:rsidRDefault="0091098F"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91098F" w:rsidRPr="00AD740C" w:rsidRDefault="00AD740C" w:rsidP="00C03693">
            <w:pPr>
              <w:pStyle w:val="a6"/>
              <w:jc w:val="center"/>
              <w:rPr>
                <w:rFonts w:ascii="Times New Roman" w:hAnsi="Times New Roman" w:cs="Times New Roman"/>
                <w:color w:val="000000" w:themeColor="text1"/>
              </w:rPr>
            </w:pPr>
            <w:r w:rsidRPr="00AD740C">
              <w:rPr>
                <w:rFonts w:ascii="Times New Roman" w:hAnsi="Times New Roman" w:cs="Times New Roman"/>
                <w:color w:val="000000" w:themeColor="text1"/>
              </w:rPr>
              <w:t>2,0</w:t>
            </w:r>
          </w:p>
        </w:tc>
        <w:tc>
          <w:tcPr>
            <w:tcW w:w="1829" w:type="pct"/>
            <w:shd w:val="clear" w:color="auto" w:fill="auto"/>
          </w:tcPr>
          <w:p w:rsidR="0091098F" w:rsidRPr="00725D02" w:rsidRDefault="0091098F" w:rsidP="00C03693">
            <w:pPr>
              <w:pStyle w:val="a6"/>
              <w:jc w:val="center"/>
              <w:rPr>
                <w:rFonts w:ascii="Times New Roman" w:hAnsi="Times New Roman" w:cs="Times New Roman"/>
              </w:rPr>
            </w:pPr>
          </w:p>
        </w:tc>
      </w:tr>
      <w:tr w:rsidR="00E11BE3" w:rsidRPr="00725D02" w:rsidTr="00C03693">
        <w:tc>
          <w:tcPr>
            <w:tcW w:w="5000" w:type="pct"/>
            <w:gridSpan w:val="5"/>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деревня </w:t>
            </w:r>
            <w:r w:rsidR="00FA15BE">
              <w:rPr>
                <w:rFonts w:ascii="Times New Roman" w:hAnsi="Times New Roman" w:cs="Times New Roman"/>
              </w:rPr>
              <w:t>Назырова</w:t>
            </w:r>
          </w:p>
        </w:tc>
      </w:tr>
      <w:tr w:rsidR="00E11BE3" w:rsidRPr="00725D02" w:rsidTr="00C03693">
        <w:tc>
          <w:tcPr>
            <w:tcW w:w="452" w:type="pct"/>
            <w:shd w:val="clear" w:color="auto" w:fill="auto"/>
          </w:tcPr>
          <w:p w:rsidR="00E11BE3" w:rsidRPr="00725D02" w:rsidRDefault="0053223C" w:rsidP="00C03693">
            <w:pPr>
              <w:pStyle w:val="a6"/>
              <w:jc w:val="both"/>
              <w:rPr>
                <w:rFonts w:ascii="Times New Roman" w:hAnsi="Times New Roman" w:cs="Times New Roman"/>
              </w:rPr>
            </w:pPr>
            <w:r w:rsidRPr="00725D02">
              <w:rPr>
                <w:rFonts w:ascii="Times New Roman" w:hAnsi="Times New Roman" w:cs="Times New Roman"/>
              </w:rPr>
              <w:t>1</w:t>
            </w:r>
            <w:r w:rsidR="00FA15BE">
              <w:rPr>
                <w:rFonts w:ascii="Times New Roman" w:hAnsi="Times New Roman" w:cs="Times New Roman"/>
              </w:rPr>
              <w:t>4</w:t>
            </w: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ул. </w:t>
            </w:r>
            <w:r w:rsidR="00FA15BE">
              <w:rPr>
                <w:rFonts w:ascii="Times New Roman" w:hAnsi="Times New Roman" w:cs="Times New Roman"/>
              </w:rPr>
              <w:t>Центральная</w:t>
            </w:r>
          </w:p>
        </w:tc>
        <w:tc>
          <w:tcPr>
            <w:tcW w:w="942" w:type="pct"/>
            <w:shd w:val="clear" w:color="auto" w:fill="auto"/>
          </w:tcPr>
          <w:p w:rsidR="00E11BE3" w:rsidRPr="00725D02" w:rsidRDefault="00AD740C" w:rsidP="00C03693">
            <w:pPr>
              <w:pStyle w:val="a6"/>
              <w:jc w:val="center"/>
              <w:rPr>
                <w:rFonts w:ascii="Times New Roman" w:hAnsi="Times New Roman" w:cs="Times New Roman"/>
              </w:rPr>
            </w:pPr>
            <w:r>
              <w:rPr>
                <w:rFonts w:ascii="Times New Roman" w:hAnsi="Times New Roman" w:cs="Times New Roman"/>
              </w:rPr>
              <w:t>0,5</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11BE3" w:rsidRPr="00725D02" w:rsidTr="00C03693">
        <w:trPr>
          <w:trHeight w:val="312"/>
        </w:trPr>
        <w:tc>
          <w:tcPr>
            <w:tcW w:w="452" w:type="pct"/>
            <w:shd w:val="clear" w:color="auto" w:fill="auto"/>
          </w:tcPr>
          <w:p w:rsidR="00E11BE3" w:rsidRPr="00725D02" w:rsidRDefault="00FA15BE" w:rsidP="00C03693">
            <w:pPr>
              <w:pStyle w:val="a6"/>
              <w:jc w:val="both"/>
              <w:rPr>
                <w:rFonts w:ascii="Times New Roman" w:hAnsi="Times New Roman" w:cs="Times New Roman"/>
              </w:rPr>
            </w:pPr>
            <w:r>
              <w:rPr>
                <w:rFonts w:ascii="Times New Roman" w:hAnsi="Times New Roman" w:cs="Times New Roman"/>
              </w:rPr>
              <w:t>15</w:t>
            </w:r>
          </w:p>
        </w:tc>
        <w:tc>
          <w:tcPr>
            <w:tcW w:w="1777" w:type="pct"/>
            <w:gridSpan w:val="2"/>
            <w:shd w:val="clear" w:color="auto" w:fill="auto"/>
          </w:tcPr>
          <w:p w:rsidR="00EE0B98" w:rsidRPr="00725D02" w:rsidRDefault="00FA15BE" w:rsidP="00C03693">
            <w:pPr>
              <w:pStyle w:val="a6"/>
              <w:jc w:val="both"/>
              <w:rPr>
                <w:rFonts w:ascii="Times New Roman" w:hAnsi="Times New Roman" w:cs="Times New Roman"/>
              </w:rPr>
            </w:pPr>
            <w:r>
              <w:rPr>
                <w:rFonts w:ascii="Times New Roman" w:hAnsi="Times New Roman" w:cs="Times New Roman"/>
              </w:rPr>
              <w:t>п</w:t>
            </w:r>
            <w:r w:rsidR="0053223C" w:rsidRPr="00725D02">
              <w:rPr>
                <w:rFonts w:ascii="Times New Roman" w:hAnsi="Times New Roman" w:cs="Times New Roman"/>
              </w:rPr>
              <w:t>ер.</w:t>
            </w:r>
            <w:r>
              <w:rPr>
                <w:rFonts w:ascii="Times New Roman" w:hAnsi="Times New Roman" w:cs="Times New Roman"/>
              </w:rPr>
              <w:t xml:space="preserve"> Заречный</w:t>
            </w:r>
          </w:p>
        </w:tc>
        <w:tc>
          <w:tcPr>
            <w:tcW w:w="942" w:type="pct"/>
            <w:shd w:val="clear" w:color="auto" w:fill="auto"/>
          </w:tcPr>
          <w:p w:rsidR="00E11BE3" w:rsidRPr="00725D02" w:rsidRDefault="0053223C" w:rsidP="00C03693">
            <w:pPr>
              <w:pStyle w:val="a6"/>
              <w:jc w:val="center"/>
              <w:rPr>
                <w:rFonts w:ascii="Times New Roman" w:hAnsi="Times New Roman" w:cs="Times New Roman"/>
              </w:rPr>
            </w:pPr>
            <w:r w:rsidRPr="00725D02">
              <w:rPr>
                <w:rFonts w:ascii="Times New Roman" w:hAnsi="Times New Roman" w:cs="Times New Roman"/>
              </w:rPr>
              <w:t>0,</w:t>
            </w:r>
            <w:r w:rsidR="00AD740C">
              <w:rPr>
                <w:rFonts w:ascii="Times New Roman" w:hAnsi="Times New Roman" w:cs="Times New Roman"/>
              </w:rPr>
              <w:t>15</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E0B98" w:rsidRPr="00725D02" w:rsidTr="00C03693">
        <w:trPr>
          <w:trHeight w:val="192"/>
        </w:trPr>
        <w:tc>
          <w:tcPr>
            <w:tcW w:w="452" w:type="pct"/>
            <w:shd w:val="clear" w:color="auto" w:fill="auto"/>
          </w:tcPr>
          <w:p w:rsidR="00EE0B98" w:rsidRDefault="00EE0B98" w:rsidP="00C03693">
            <w:pPr>
              <w:pStyle w:val="a6"/>
              <w:jc w:val="both"/>
              <w:rPr>
                <w:rFonts w:ascii="Times New Roman" w:hAnsi="Times New Roman" w:cs="Times New Roman"/>
              </w:rPr>
            </w:pPr>
            <w:r>
              <w:rPr>
                <w:rFonts w:ascii="Times New Roman" w:hAnsi="Times New Roman" w:cs="Times New Roman"/>
              </w:rPr>
              <w:t>16</w:t>
            </w:r>
          </w:p>
        </w:tc>
        <w:tc>
          <w:tcPr>
            <w:tcW w:w="1777" w:type="pct"/>
            <w:gridSpan w:val="2"/>
            <w:shd w:val="clear" w:color="auto" w:fill="auto"/>
          </w:tcPr>
          <w:p w:rsidR="00EE0B98" w:rsidRPr="000B5824" w:rsidRDefault="00EE0B98" w:rsidP="00C03693">
            <w:pPr>
              <w:pStyle w:val="a6"/>
              <w:jc w:val="both"/>
              <w:rPr>
                <w:rFonts w:ascii="Times New Roman" w:hAnsi="Times New Roman" w:cs="Times New Roman"/>
              </w:rPr>
            </w:pPr>
            <w:r w:rsidRPr="000B5824">
              <w:rPr>
                <w:rFonts w:ascii="Times New Roman" w:hAnsi="Times New Roman" w:cs="Times New Roman"/>
              </w:rPr>
              <w:t>До кладбища от деревни</w:t>
            </w:r>
          </w:p>
        </w:tc>
        <w:tc>
          <w:tcPr>
            <w:tcW w:w="942" w:type="pct"/>
            <w:shd w:val="clear" w:color="auto" w:fill="auto"/>
          </w:tcPr>
          <w:p w:rsidR="00EE0B98" w:rsidRPr="00725D02" w:rsidRDefault="000B5824" w:rsidP="00C03693">
            <w:pPr>
              <w:pStyle w:val="a6"/>
              <w:jc w:val="center"/>
              <w:rPr>
                <w:rFonts w:ascii="Times New Roman" w:hAnsi="Times New Roman" w:cs="Times New Roman"/>
              </w:rPr>
            </w:pPr>
            <w:r>
              <w:rPr>
                <w:rFonts w:ascii="Times New Roman" w:hAnsi="Times New Roman" w:cs="Times New Roman"/>
              </w:rPr>
              <w:t>0,18</w:t>
            </w:r>
          </w:p>
        </w:tc>
        <w:tc>
          <w:tcPr>
            <w:tcW w:w="1829" w:type="pct"/>
            <w:shd w:val="clear" w:color="auto" w:fill="auto"/>
          </w:tcPr>
          <w:p w:rsidR="00EE0B98" w:rsidRPr="00725D02" w:rsidRDefault="00EE0B98" w:rsidP="00C03693">
            <w:pPr>
              <w:pStyle w:val="a6"/>
              <w:jc w:val="center"/>
              <w:rPr>
                <w:rFonts w:ascii="Times New Roman" w:hAnsi="Times New Roman" w:cs="Times New Roman"/>
              </w:rPr>
            </w:pPr>
          </w:p>
        </w:tc>
      </w:tr>
      <w:tr w:rsidR="00E11BE3" w:rsidRPr="00725D02" w:rsidTr="00C03693">
        <w:tc>
          <w:tcPr>
            <w:tcW w:w="452" w:type="pct"/>
            <w:shd w:val="clear" w:color="auto" w:fill="auto"/>
          </w:tcPr>
          <w:p w:rsidR="00E11BE3" w:rsidRPr="00725D02" w:rsidRDefault="00E11BE3" w:rsidP="00C03693">
            <w:pPr>
              <w:pStyle w:val="a6"/>
              <w:jc w:val="both"/>
              <w:rPr>
                <w:rFonts w:ascii="Times New Roman" w:hAnsi="Times New Roman" w:cs="Times New Roman"/>
              </w:rPr>
            </w:pP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E11BE3" w:rsidRPr="000B5824" w:rsidRDefault="000B5824" w:rsidP="00C03693">
            <w:pPr>
              <w:pStyle w:val="a6"/>
              <w:jc w:val="center"/>
              <w:rPr>
                <w:rFonts w:ascii="Times New Roman" w:hAnsi="Times New Roman" w:cs="Times New Roman"/>
              </w:rPr>
            </w:pPr>
            <w:r w:rsidRPr="000B5824">
              <w:rPr>
                <w:rFonts w:ascii="Times New Roman" w:hAnsi="Times New Roman" w:cs="Times New Roman"/>
              </w:rPr>
              <w:t>0,83</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11BE3" w:rsidRPr="00725D02" w:rsidTr="00C03693">
        <w:tc>
          <w:tcPr>
            <w:tcW w:w="5000" w:type="pct"/>
            <w:gridSpan w:val="5"/>
            <w:shd w:val="clear" w:color="auto" w:fill="auto"/>
          </w:tcPr>
          <w:p w:rsidR="00E11BE3" w:rsidRPr="00725D02" w:rsidRDefault="00036DE3" w:rsidP="00C03693">
            <w:pPr>
              <w:pStyle w:val="a6"/>
              <w:jc w:val="both"/>
              <w:rPr>
                <w:rFonts w:ascii="Times New Roman" w:hAnsi="Times New Roman" w:cs="Times New Roman"/>
              </w:rPr>
            </w:pPr>
            <w:r>
              <w:rPr>
                <w:rFonts w:ascii="Times New Roman" w:hAnsi="Times New Roman" w:cs="Times New Roman"/>
              </w:rPr>
              <w:t>д</w:t>
            </w:r>
            <w:r w:rsidR="0053223C" w:rsidRPr="00725D02">
              <w:rPr>
                <w:rFonts w:ascii="Times New Roman" w:hAnsi="Times New Roman" w:cs="Times New Roman"/>
              </w:rPr>
              <w:t xml:space="preserve">еревня </w:t>
            </w:r>
            <w:r>
              <w:rPr>
                <w:rFonts w:ascii="Times New Roman" w:hAnsi="Times New Roman" w:cs="Times New Roman"/>
              </w:rPr>
              <w:t>Утябаева</w:t>
            </w:r>
          </w:p>
        </w:tc>
      </w:tr>
      <w:tr w:rsidR="00E11BE3" w:rsidRPr="00725D02" w:rsidTr="00C03693">
        <w:tc>
          <w:tcPr>
            <w:tcW w:w="452" w:type="pct"/>
            <w:shd w:val="clear" w:color="auto" w:fill="auto"/>
          </w:tcPr>
          <w:p w:rsidR="00E11BE3" w:rsidRPr="00725D02" w:rsidRDefault="00036DE3" w:rsidP="00C03693">
            <w:pPr>
              <w:pStyle w:val="a6"/>
              <w:jc w:val="both"/>
              <w:rPr>
                <w:rFonts w:ascii="Times New Roman" w:hAnsi="Times New Roman" w:cs="Times New Roman"/>
              </w:rPr>
            </w:pPr>
            <w:r>
              <w:rPr>
                <w:rFonts w:ascii="Times New Roman" w:hAnsi="Times New Roman" w:cs="Times New Roman"/>
              </w:rPr>
              <w:t>1</w:t>
            </w:r>
            <w:r w:rsidR="00EE0B98">
              <w:rPr>
                <w:rFonts w:ascii="Times New Roman" w:hAnsi="Times New Roman" w:cs="Times New Roman"/>
              </w:rPr>
              <w:t>7</w:t>
            </w:r>
          </w:p>
        </w:tc>
        <w:tc>
          <w:tcPr>
            <w:tcW w:w="1777" w:type="pct"/>
            <w:gridSpan w:val="2"/>
            <w:shd w:val="clear" w:color="auto" w:fill="auto"/>
          </w:tcPr>
          <w:p w:rsidR="00E11BE3" w:rsidRPr="00725D02" w:rsidRDefault="00E11BE3" w:rsidP="00C03693">
            <w:pPr>
              <w:pStyle w:val="a6"/>
              <w:jc w:val="both"/>
              <w:rPr>
                <w:rFonts w:ascii="Times New Roman" w:hAnsi="Times New Roman" w:cs="Times New Roman"/>
              </w:rPr>
            </w:pPr>
            <w:r w:rsidRPr="00725D02">
              <w:rPr>
                <w:rFonts w:ascii="Times New Roman" w:hAnsi="Times New Roman" w:cs="Times New Roman"/>
              </w:rPr>
              <w:t xml:space="preserve">ул. </w:t>
            </w:r>
            <w:r w:rsidR="00036DE3">
              <w:rPr>
                <w:rFonts w:ascii="Times New Roman" w:hAnsi="Times New Roman" w:cs="Times New Roman"/>
              </w:rPr>
              <w:t>Центральная</w:t>
            </w:r>
          </w:p>
        </w:tc>
        <w:tc>
          <w:tcPr>
            <w:tcW w:w="942" w:type="pct"/>
            <w:shd w:val="clear" w:color="auto" w:fill="auto"/>
          </w:tcPr>
          <w:p w:rsidR="00E11BE3" w:rsidRPr="00725D02" w:rsidRDefault="0053223C" w:rsidP="00C03693">
            <w:pPr>
              <w:pStyle w:val="a6"/>
              <w:jc w:val="center"/>
              <w:rPr>
                <w:rFonts w:ascii="Times New Roman" w:hAnsi="Times New Roman" w:cs="Times New Roman"/>
              </w:rPr>
            </w:pPr>
            <w:r w:rsidRPr="00725D02">
              <w:rPr>
                <w:rFonts w:ascii="Times New Roman" w:hAnsi="Times New Roman" w:cs="Times New Roman"/>
              </w:rPr>
              <w:t>0,</w:t>
            </w:r>
            <w:r w:rsidR="00AD740C">
              <w:rPr>
                <w:rFonts w:ascii="Times New Roman" w:hAnsi="Times New Roman" w:cs="Times New Roman"/>
              </w:rPr>
              <w:t>5</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E11BE3" w:rsidRPr="00725D02" w:rsidTr="00C03693">
        <w:tc>
          <w:tcPr>
            <w:tcW w:w="452" w:type="pct"/>
            <w:shd w:val="clear" w:color="auto" w:fill="auto"/>
          </w:tcPr>
          <w:p w:rsidR="00E11BE3" w:rsidRPr="00725D02" w:rsidRDefault="00036DE3" w:rsidP="00C03693">
            <w:pPr>
              <w:pStyle w:val="a6"/>
              <w:jc w:val="both"/>
              <w:rPr>
                <w:rFonts w:ascii="Times New Roman" w:hAnsi="Times New Roman" w:cs="Times New Roman"/>
              </w:rPr>
            </w:pPr>
            <w:r>
              <w:rPr>
                <w:rFonts w:ascii="Times New Roman" w:hAnsi="Times New Roman" w:cs="Times New Roman"/>
              </w:rPr>
              <w:t>1</w:t>
            </w:r>
            <w:r w:rsidR="00EE0B98">
              <w:rPr>
                <w:rFonts w:ascii="Times New Roman" w:hAnsi="Times New Roman" w:cs="Times New Roman"/>
              </w:rPr>
              <w:t>8</w:t>
            </w:r>
          </w:p>
        </w:tc>
        <w:tc>
          <w:tcPr>
            <w:tcW w:w="1777" w:type="pct"/>
            <w:gridSpan w:val="2"/>
            <w:shd w:val="clear" w:color="auto" w:fill="auto"/>
          </w:tcPr>
          <w:p w:rsidR="00E11BE3" w:rsidRPr="00725D02" w:rsidRDefault="00036DE3" w:rsidP="00C03693">
            <w:pPr>
              <w:pStyle w:val="a6"/>
              <w:jc w:val="both"/>
              <w:rPr>
                <w:rFonts w:ascii="Times New Roman" w:hAnsi="Times New Roman" w:cs="Times New Roman"/>
              </w:rPr>
            </w:pPr>
            <w:r>
              <w:rPr>
                <w:rFonts w:ascii="Times New Roman" w:hAnsi="Times New Roman" w:cs="Times New Roman"/>
              </w:rPr>
              <w:t>ул. Мира</w:t>
            </w:r>
          </w:p>
        </w:tc>
        <w:tc>
          <w:tcPr>
            <w:tcW w:w="942" w:type="pct"/>
            <w:shd w:val="clear" w:color="auto" w:fill="auto"/>
          </w:tcPr>
          <w:p w:rsidR="00E11BE3" w:rsidRPr="00725D02" w:rsidRDefault="0053223C" w:rsidP="00C03693">
            <w:pPr>
              <w:pStyle w:val="a6"/>
              <w:jc w:val="center"/>
              <w:rPr>
                <w:rFonts w:ascii="Times New Roman" w:hAnsi="Times New Roman" w:cs="Times New Roman"/>
              </w:rPr>
            </w:pPr>
            <w:r w:rsidRPr="00725D02">
              <w:rPr>
                <w:rFonts w:ascii="Times New Roman" w:hAnsi="Times New Roman" w:cs="Times New Roman"/>
              </w:rPr>
              <w:t>0,</w:t>
            </w:r>
            <w:r w:rsidR="00AD740C">
              <w:rPr>
                <w:rFonts w:ascii="Times New Roman" w:hAnsi="Times New Roman" w:cs="Times New Roman"/>
              </w:rPr>
              <w:t>07</w:t>
            </w:r>
          </w:p>
        </w:tc>
        <w:tc>
          <w:tcPr>
            <w:tcW w:w="1829" w:type="pct"/>
            <w:shd w:val="clear" w:color="auto" w:fill="auto"/>
          </w:tcPr>
          <w:p w:rsidR="00E11BE3" w:rsidRPr="00725D02" w:rsidRDefault="00E11BE3" w:rsidP="00C03693">
            <w:pPr>
              <w:pStyle w:val="a6"/>
              <w:jc w:val="center"/>
              <w:rPr>
                <w:rFonts w:ascii="Times New Roman" w:hAnsi="Times New Roman" w:cs="Times New Roman"/>
              </w:rPr>
            </w:pPr>
          </w:p>
        </w:tc>
      </w:tr>
      <w:tr w:rsidR="0091098F" w:rsidRPr="00725D02" w:rsidTr="00C03693">
        <w:trPr>
          <w:trHeight w:val="276"/>
        </w:trPr>
        <w:tc>
          <w:tcPr>
            <w:tcW w:w="452" w:type="pct"/>
            <w:shd w:val="clear" w:color="auto" w:fill="auto"/>
          </w:tcPr>
          <w:p w:rsidR="0091098F" w:rsidRPr="00725D02" w:rsidRDefault="00036DE3" w:rsidP="00C03693">
            <w:pPr>
              <w:pStyle w:val="a6"/>
              <w:jc w:val="both"/>
              <w:rPr>
                <w:rFonts w:ascii="Times New Roman" w:hAnsi="Times New Roman" w:cs="Times New Roman"/>
              </w:rPr>
            </w:pPr>
            <w:r>
              <w:rPr>
                <w:rFonts w:ascii="Times New Roman" w:hAnsi="Times New Roman" w:cs="Times New Roman"/>
              </w:rPr>
              <w:t>1</w:t>
            </w:r>
            <w:r w:rsidR="00EE0B98">
              <w:rPr>
                <w:rFonts w:ascii="Times New Roman" w:hAnsi="Times New Roman" w:cs="Times New Roman"/>
              </w:rPr>
              <w:t>9</w:t>
            </w:r>
          </w:p>
        </w:tc>
        <w:tc>
          <w:tcPr>
            <w:tcW w:w="1777" w:type="pct"/>
            <w:gridSpan w:val="2"/>
            <w:shd w:val="clear" w:color="auto" w:fill="auto"/>
          </w:tcPr>
          <w:p w:rsidR="0091098F" w:rsidRPr="00725D02" w:rsidRDefault="00AD740C" w:rsidP="00C03693">
            <w:pPr>
              <w:pStyle w:val="a6"/>
              <w:jc w:val="both"/>
              <w:rPr>
                <w:rFonts w:ascii="Times New Roman" w:hAnsi="Times New Roman" w:cs="Times New Roman"/>
              </w:rPr>
            </w:pPr>
            <w:r>
              <w:rPr>
                <w:rFonts w:ascii="Times New Roman" w:hAnsi="Times New Roman" w:cs="Times New Roman"/>
              </w:rPr>
              <w:t>пер. Зеленый</w:t>
            </w:r>
          </w:p>
        </w:tc>
        <w:tc>
          <w:tcPr>
            <w:tcW w:w="942" w:type="pct"/>
            <w:shd w:val="clear" w:color="auto" w:fill="auto"/>
          </w:tcPr>
          <w:p w:rsidR="0091098F" w:rsidRPr="00725D02" w:rsidRDefault="00AD740C" w:rsidP="00C03693">
            <w:pPr>
              <w:pStyle w:val="a6"/>
              <w:jc w:val="center"/>
              <w:rPr>
                <w:rFonts w:ascii="Times New Roman" w:hAnsi="Times New Roman" w:cs="Times New Roman"/>
              </w:rPr>
            </w:pPr>
            <w:r>
              <w:rPr>
                <w:rFonts w:ascii="Times New Roman" w:hAnsi="Times New Roman" w:cs="Times New Roman"/>
              </w:rPr>
              <w:t>0,08</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28"/>
        </w:trPr>
        <w:tc>
          <w:tcPr>
            <w:tcW w:w="452" w:type="pct"/>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20</w:t>
            </w:r>
          </w:p>
        </w:tc>
        <w:tc>
          <w:tcPr>
            <w:tcW w:w="1777" w:type="pct"/>
            <w:gridSpan w:val="2"/>
            <w:shd w:val="clear" w:color="auto" w:fill="auto"/>
          </w:tcPr>
          <w:p w:rsidR="00AD740C" w:rsidRPr="000B5824" w:rsidRDefault="00AD740C" w:rsidP="00C03693">
            <w:pPr>
              <w:pStyle w:val="a6"/>
              <w:jc w:val="both"/>
              <w:rPr>
                <w:rFonts w:ascii="Times New Roman" w:hAnsi="Times New Roman" w:cs="Times New Roman"/>
              </w:rPr>
            </w:pPr>
            <w:r w:rsidRPr="000B5824">
              <w:rPr>
                <w:rFonts w:ascii="Times New Roman" w:hAnsi="Times New Roman" w:cs="Times New Roman"/>
              </w:rPr>
              <w:t xml:space="preserve">До кладбища </w:t>
            </w:r>
          </w:p>
        </w:tc>
        <w:tc>
          <w:tcPr>
            <w:tcW w:w="942" w:type="pct"/>
            <w:shd w:val="clear" w:color="auto" w:fill="auto"/>
          </w:tcPr>
          <w:p w:rsidR="00AD740C" w:rsidRPr="00725D02" w:rsidRDefault="000B5824" w:rsidP="00C03693">
            <w:pPr>
              <w:pStyle w:val="a6"/>
              <w:jc w:val="center"/>
              <w:rPr>
                <w:rFonts w:ascii="Times New Roman" w:hAnsi="Times New Roman" w:cs="Times New Roman"/>
              </w:rPr>
            </w:pPr>
            <w:r>
              <w:rPr>
                <w:rFonts w:ascii="Times New Roman" w:hAnsi="Times New Roman" w:cs="Times New Roman"/>
              </w:rPr>
              <w:t>0,12</w:t>
            </w:r>
          </w:p>
        </w:tc>
        <w:tc>
          <w:tcPr>
            <w:tcW w:w="1829" w:type="pct"/>
            <w:shd w:val="clear" w:color="auto" w:fill="auto"/>
          </w:tcPr>
          <w:p w:rsidR="00AD740C"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0B5824" w:rsidRDefault="000B5824" w:rsidP="00C03693">
            <w:pPr>
              <w:pStyle w:val="a6"/>
              <w:jc w:val="center"/>
              <w:rPr>
                <w:rFonts w:ascii="Times New Roman" w:hAnsi="Times New Roman" w:cs="Times New Roman"/>
              </w:rPr>
            </w:pPr>
            <w:r w:rsidRPr="000B5824">
              <w:rPr>
                <w:rFonts w:ascii="Times New Roman" w:hAnsi="Times New Roman" w:cs="Times New Roman"/>
              </w:rPr>
              <w:t>0,77</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5000" w:type="pct"/>
            <w:gridSpan w:val="5"/>
            <w:shd w:val="clear" w:color="auto" w:fill="auto"/>
          </w:tcPr>
          <w:p w:rsidR="00AD740C" w:rsidRPr="00725D02" w:rsidRDefault="00AD740C" w:rsidP="00C03693">
            <w:pPr>
              <w:pStyle w:val="a6"/>
              <w:rPr>
                <w:rFonts w:ascii="Times New Roman" w:hAnsi="Times New Roman" w:cs="Times New Roman"/>
              </w:rPr>
            </w:pPr>
            <w:r>
              <w:rPr>
                <w:rFonts w:ascii="Times New Roman" w:hAnsi="Times New Roman" w:cs="Times New Roman"/>
              </w:rPr>
              <w:t>деревня Курманова</w:t>
            </w: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21</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Береговая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6</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22</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Сурякова</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7</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23</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Нажметдинова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1,4</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24</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Лесная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25</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Мосеева</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1,1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26</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Озерная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27</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 xml:space="preserve">пер. Приозерный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28</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 xml:space="preserve">пер. Зеленый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29</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ул. Салавата Юлаева</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0,3</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30</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 xml:space="preserve">ул. Центральная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4</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31</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ул. Молодежная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76"/>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32</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ул. Дорожная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0,55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76"/>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33</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 xml:space="preserve">ул. Новая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34"/>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34</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 xml:space="preserve">ул. Школьная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0,8</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64"/>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35</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пер. Солнечный</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32"/>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36</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ул. Гагарина</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0,6</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312"/>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37</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ул. Ленина</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64"/>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38</w:t>
            </w:r>
          </w:p>
        </w:tc>
        <w:tc>
          <w:tcPr>
            <w:tcW w:w="1777" w:type="pct"/>
            <w:gridSpan w:val="2"/>
            <w:shd w:val="clear" w:color="auto" w:fill="auto"/>
          </w:tcPr>
          <w:p w:rsidR="00AD740C" w:rsidRDefault="00AD740C" w:rsidP="00C03693">
            <w:pPr>
              <w:pStyle w:val="a6"/>
              <w:jc w:val="both"/>
              <w:rPr>
                <w:rFonts w:ascii="Times New Roman" w:hAnsi="Times New Roman" w:cs="Times New Roman"/>
              </w:rPr>
            </w:pPr>
            <w:r>
              <w:rPr>
                <w:rFonts w:ascii="Times New Roman" w:hAnsi="Times New Roman" w:cs="Times New Roman"/>
              </w:rPr>
              <w:t>ул. Колхозная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0,15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74"/>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39</w:t>
            </w:r>
          </w:p>
        </w:tc>
        <w:tc>
          <w:tcPr>
            <w:tcW w:w="1777" w:type="pct"/>
            <w:gridSpan w:val="2"/>
            <w:shd w:val="clear" w:color="auto" w:fill="auto"/>
          </w:tcPr>
          <w:p w:rsidR="00AD740C" w:rsidRPr="00106659" w:rsidRDefault="00AD740C" w:rsidP="00C03693">
            <w:pPr>
              <w:pStyle w:val="a6"/>
              <w:jc w:val="both"/>
              <w:rPr>
                <w:rFonts w:ascii="Times New Roman" w:hAnsi="Times New Roman" w:cs="Times New Roman"/>
              </w:rPr>
            </w:pPr>
            <w:r w:rsidRPr="00106659">
              <w:rPr>
                <w:rFonts w:ascii="Times New Roman" w:hAnsi="Times New Roman" w:cs="Times New Roman"/>
              </w:rPr>
              <w:t>До кладбища на юго-восток</w:t>
            </w:r>
          </w:p>
          <w:p w:rsidR="00AD740C" w:rsidRPr="00106659" w:rsidRDefault="00AD740C" w:rsidP="00C03693">
            <w:pPr>
              <w:pStyle w:val="a6"/>
              <w:jc w:val="both"/>
              <w:rPr>
                <w:rFonts w:ascii="Times New Roman" w:hAnsi="Times New Roman" w:cs="Times New Roman"/>
              </w:rPr>
            </w:pPr>
          </w:p>
        </w:tc>
        <w:tc>
          <w:tcPr>
            <w:tcW w:w="942" w:type="pct"/>
            <w:shd w:val="clear" w:color="auto" w:fill="auto"/>
          </w:tcPr>
          <w:p w:rsidR="00AD740C" w:rsidRPr="007340DC" w:rsidRDefault="006C1C60" w:rsidP="00C03693">
            <w:pPr>
              <w:pStyle w:val="a6"/>
              <w:jc w:val="center"/>
              <w:rPr>
                <w:rFonts w:ascii="Times New Roman" w:hAnsi="Times New Roman" w:cs="Times New Roman"/>
              </w:rPr>
            </w:pPr>
            <w:r w:rsidRPr="007340DC">
              <w:rPr>
                <w:rFonts w:ascii="Times New Roman" w:hAnsi="Times New Roman" w:cs="Times New Roman"/>
              </w:rPr>
              <w:t>7</w:t>
            </w:r>
            <w:r w:rsidR="00AD740C" w:rsidRPr="007340DC">
              <w:rPr>
                <w:rFonts w:ascii="Times New Roman" w:hAnsi="Times New Roman" w:cs="Times New Roman"/>
              </w:rPr>
              <w:t>,</w:t>
            </w:r>
            <w:r w:rsidRPr="007340DC">
              <w:rPr>
                <w:rFonts w:ascii="Times New Roman" w:hAnsi="Times New Roman" w:cs="Times New Roman"/>
              </w:rPr>
              <w:t>5</w:t>
            </w:r>
          </w:p>
          <w:p w:rsidR="00AE715F" w:rsidRPr="007340DC" w:rsidRDefault="00AE715F" w:rsidP="00C03693">
            <w:pPr>
              <w:pStyle w:val="a6"/>
              <w:jc w:val="center"/>
              <w:rPr>
                <w:rFonts w:ascii="Times New Roman" w:hAnsi="Times New Roman" w:cs="Times New Roman"/>
              </w:rPr>
            </w:pPr>
          </w:p>
        </w:tc>
        <w:tc>
          <w:tcPr>
            <w:tcW w:w="1829" w:type="pct"/>
            <w:shd w:val="clear" w:color="auto" w:fill="auto"/>
          </w:tcPr>
          <w:p w:rsidR="00AD740C" w:rsidRDefault="007340DC" w:rsidP="00C03693">
            <w:pPr>
              <w:pStyle w:val="a6"/>
              <w:jc w:val="center"/>
              <w:rPr>
                <w:rFonts w:ascii="Times New Roman" w:hAnsi="Times New Roman" w:cs="Times New Roman"/>
              </w:rPr>
            </w:pPr>
            <w:r>
              <w:rPr>
                <w:rFonts w:ascii="Times New Roman" w:hAnsi="Times New Roman" w:cs="Times New Roman"/>
              </w:rPr>
              <w:t>Возле мечети</w:t>
            </w:r>
          </w:p>
          <w:p w:rsidR="00405FA3" w:rsidRPr="00725D02" w:rsidRDefault="00405FA3" w:rsidP="00C03693">
            <w:pPr>
              <w:pStyle w:val="a6"/>
              <w:jc w:val="center"/>
              <w:rPr>
                <w:rFonts w:ascii="Times New Roman" w:hAnsi="Times New Roman" w:cs="Times New Roman"/>
              </w:rPr>
            </w:pPr>
          </w:p>
        </w:tc>
      </w:tr>
      <w:tr w:rsidR="00C03693" w:rsidRPr="00725D02" w:rsidTr="00C03693">
        <w:trPr>
          <w:trHeight w:val="413"/>
        </w:trPr>
        <w:tc>
          <w:tcPr>
            <w:tcW w:w="452" w:type="pct"/>
            <w:shd w:val="clear" w:color="auto" w:fill="auto"/>
          </w:tcPr>
          <w:p w:rsidR="00C03693" w:rsidRDefault="00C03693" w:rsidP="00C03693">
            <w:pPr>
              <w:pStyle w:val="a6"/>
              <w:jc w:val="both"/>
              <w:rPr>
                <w:rFonts w:ascii="Times New Roman" w:hAnsi="Times New Roman" w:cs="Times New Roman"/>
              </w:rPr>
            </w:pPr>
            <w:r>
              <w:rPr>
                <w:rFonts w:ascii="Times New Roman" w:hAnsi="Times New Roman" w:cs="Times New Roman"/>
              </w:rPr>
              <w:t>40</w:t>
            </w:r>
          </w:p>
        </w:tc>
        <w:tc>
          <w:tcPr>
            <w:tcW w:w="1777" w:type="pct"/>
            <w:gridSpan w:val="2"/>
            <w:shd w:val="clear" w:color="auto" w:fill="auto"/>
          </w:tcPr>
          <w:p w:rsidR="00C03693" w:rsidRPr="00106659" w:rsidRDefault="00C03693" w:rsidP="00C03693">
            <w:pPr>
              <w:pStyle w:val="a6"/>
              <w:jc w:val="both"/>
              <w:rPr>
                <w:rFonts w:ascii="Times New Roman" w:hAnsi="Times New Roman" w:cs="Times New Roman"/>
              </w:rPr>
            </w:pPr>
            <w:r w:rsidRPr="00106659">
              <w:rPr>
                <w:rFonts w:ascii="Times New Roman" w:hAnsi="Times New Roman" w:cs="Times New Roman"/>
              </w:rPr>
              <w:t>До кладбища на юго-восток</w:t>
            </w:r>
          </w:p>
        </w:tc>
        <w:tc>
          <w:tcPr>
            <w:tcW w:w="942" w:type="pct"/>
            <w:shd w:val="clear" w:color="auto" w:fill="auto"/>
          </w:tcPr>
          <w:p w:rsidR="00C03693" w:rsidRPr="007340DC" w:rsidRDefault="00C03693" w:rsidP="00C03693">
            <w:pPr>
              <w:pStyle w:val="a6"/>
              <w:jc w:val="center"/>
              <w:rPr>
                <w:rFonts w:ascii="Times New Roman" w:hAnsi="Times New Roman" w:cs="Times New Roman"/>
              </w:rPr>
            </w:pPr>
            <w:r w:rsidRPr="007340DC">
              <w:rPr>
                <w:rFonts w:ascii="Times New Roman" w:hAnsi="Times New Roman" w:cs="Times New Roman"/>
              </w:rPr>
              <w:t>6,10</w:t>
            </w:r>
          </w:p>
        </w:tc>
        <w:tc>
          <w:tcPr>
            <w:tcW w:w="1829" w:type="pct"/>
            <w:shd w:val="clear" w:color="auto" w:fill="auto"/>
          </w:tcPr>
          <w:p w:rsidR="00C03693" w:rsidRDefault="00C03693" w:rsidP="00C03693">
            <w:pPr>
              <w:pStyle w:val="a6"/>
              <w:jc w:val="center"/>
              <w:rPr>
                <w:rFonts w:ascii="Times New Roman" w:hAnsi="Times New Roman" w:cs="Times New Roman"/>
              </w:rPr>
            </w:pPr>
            <w:r>
              <w:rPr>
                <w:rFonts w:ascii="Times New Roman" w:hAnsi="Times New Roman" w:cs="Times New Roman"/>
              </w:rPr>
              <w:t>Между переулком</w:t>
            </w:r>
          </w:p>
        </w:tc>
      </w:tr>
      <w:tr w:rsidR="00AD740C" w:rsidRPr="00725D02" w:rsidTr="00C03693">
        <w:trPr>
          <w:trHeight w:val="216"/>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1</w:t>
            </w:r>
          </w:p>
        </w:tc>
        <w:tc>
          <w:tcPr>
            <w:tcW w:w="1777" w:type="pct"/>
            <w:gridSpan w:val="2"/>
            <w:shd w:val="clear" w:color="auto" w:fill="auto"/>
          </w:tcPr>
          <w:p w:rsidR="00AD740C" w:rsidRPr="00106659" w:rsidRDefault="00AD740C" w:rsidP="00C03693">
            <w:pPr>
              <w:pStyle w:val="a6"/>
              <w:jc w:val="both"/>
              <w:rPr>
                <w:rFonts w:ascii="Times New Roman" w:hAnsi="Times New Roman" w:cs="Times New Roman"/>
              </w:rPr>
            </w:pPr>
            <w:r w:rsidRPr="00106659">
              <w:rPr>
                <w:rFonts w:ascii="Times New Roman" w:hAnsi="Times New Roman" w:cs="Times New Roman"/>
              </w:rPr>
              <w:t>До кладбища на юго-восток</w:t>
            </w:r>
          </w:p>
        </w:tc>
        <w:tc>
          <w:tcPr>
            <w:tcW w:w="942" w:type="pct"/>
            <w:shd w:val="clear" w:color="auto" w:fill="auto"/>
          </w:tcPr>
          <w:p w:rsidR="00AD740C" w:rsidRPr="007340DC" w:rsidRDefault="004069EA" w:rsidP="00C03693">
            <w:pPr>
              <w:pStyle w:val="a6"/>
              <w:jc w:val="center"/>
              <w:rPr>
                <w:rFonts w:ascii="Times New Roman" w:hAnsi="Times New Roman" w:cs="Times New Roman"/>
              </w:rPr>
            </w:pPr>
            <w:r w:rsidRPr="007340DC">
              <w:rPr>
                <w:rFonts w:ascii="Times New Roman" w:hAnsi="Times New Roman" w:cs="Times New Roman"/>
              </w:rPr>
              <w:t>7,0</w:t>
            </w:r>
          </w:p>
        </w:tc>
        <w:tc>
          <w:tcPr>
            <w:tcW w:w="1829" w:type="pct"/>
            <w:shd w:val="clear" w:color="auto" w:fill="auto"/>
          </w:tcPr>
          <w:p w:rsidR="00AD740C" w:rsidRPr="00725D02" w:rsidRDefault="007340DC" w:rsidP="00C03693">
            <w:pPr>
              <w:pStyle w:val="a6"/>
              <w:jc w:val="center"/>
              <w:rPr>
                <w:rFonts w:ascii="Times New Roman" w:hAnsi="Times New Roman" w:cs="Times New Roman"/>
              </w:rPr>
            </w:pPr>
            <w:r>
              <w:rPr>
                <w:rFonts w:ascii="Times New Roman" w:hAnsi="Times New Roman" w:cs="Times New Roman"/>
              </w:rPr>
              <w:t>Возле остановки</w:t>
            </w:r>
          </w:p>
        </w:tc>
      </w:tr>
      <w:tr w:rsidR="00AD740C" w:rsidRPr="00725D02" w:rsidTr="00C03693">
        <w:trPr>
          <w:trHeight w:val="288"/>
        </w:trPr>
        <w:tc>
          <w:tcPr>
            <w:tcW w:w="452" w:type="pct"/>
            <w:shd w:val="clear" w:color="auto" w:fill="auto"/>
          </w:tcPr>
          <w:p w:rsidR="00AD740C" w:rsidRPr="00725D02" w:rsidRDefault="00AD740C" w:rsidP="00C03693">
            <w:pPr>
              <w:pStyle w:val="a6"/>
              <w:jc w:val="both"/>
              <w:rPr>
                <w:rFonts w:ascii="Times New Roman" w:hAnsi="Times New Roman" w:cs="Times New Roman"/>
              </w:rPr>
            </w:pPr>
          </w:p>
        </w:tc>
        <w:tc>
          <w:tcPr>
            <w:tcW w:w="1777" w:type="pct"/>
            <w:gridSpan w:val="2"/>
            <w:shd w:val="clear" w:color="auto" w:fill="auto"/>
          </w:tcPr>
          <w:p w:rsidR="00AD740C"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7340DC" w:rsidRDefault="007340DC" w:rsidP="00C03693">
            <w:pPr>
              <w:pStyle w:val="a6"/>
              <w:jc w:val="center"/>
              <w:rPr>
                <w:rFonts w:ascii="Times New Roman" w:hAnsi="Times New Roman" w:cs="Times New Roman"/>
              </w:rPr>
            </w:pPr>
            <w:r w:rsidRPr="007340DC">
              <w:rPr>
                <w:rFonts w:ascii="Times New Roman" w:hAnsi="Times New Roman" w:cs="Times New Roman"/>
              </w:rPr>
              <w:t>29,2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5000" w:type="pct"/>
            <w:gridSpan w:val="5"/>
            <w:shd w:val="clear" w:color="auto" w:fill="auto"/>
          </w:tcPr>
          <w:p w:rsidR="00AD740C" w:rsidRPr="00725D02" w:rsidRDefault="00AD740C" w:rsidP="00C03693">
            <w:pPr>
              <w:pStyle w:val="a6"/>
              <w:rPr>
                <w:rFonts w:ascii="Times New Roman" w:hAnsi="Times New Roman" w:cs="Times New Roman"/>
              </w:rPr>
            </w:pPr>
            <w:r>
              <w:rPr>
                <w:rFonts w:ascii="Times New Roman" w:hAnsi="Times New Roman" w:cs="Times New Roman"/>
              </w:rPr>
              <w:t>деревня Большая Ультракова</w:t>
            </w: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2</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Центральная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8</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324"/>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3</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ул. Молодежная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33</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180"/>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4</w:t>
            </w:r>
          </w:p>
        </w:tc>
        <w:tc>
          <w:tcPr>
            <w:tcW w:w="1777" w:type="pct"/>
            <w:gridSpan w:val="2"/>
            <w:shd w:val="clear" w:color="auto" w:fill="auto"/>
          </w:tcPr>
          <w:p w:rsidR="00AD740C" w:rsidRPr="00106659" w:rsidRDefault="00AD740C" w:rsidP="00C03693">
            <w:pPr>
              <w:pStyle w:val="a6"/>
              <w:jc w:val="both"/>
              <w:rPr>
                <w:rFonts w:ascii="Times New Roman" w:hAnsi="Times New Roman" w:cs="Times New Roman"/>
              </w:rPr>
            </w:pPr>
            <w:r w:rsidRPr="00106659">
              <w:rPr>
                <w:rFonts w:ascii="Times New Roman" w:hAnsi="Times New Roman" w:cs="Times New Roman"/>
              </w:rPr>
              <w:t>До кладбища</w:t>
            </w:r>
          </w:p>
        </w:tc>
        <w:tc>
          <w:tcPr>
            <w:tcW w:w="942" w:type="pct"/>
            <w:shd w:val="clear" w:color="auto" w:fill="auto"/>
          </w:tcPr>
          <w:p w:rsidR="00AD740C" w:rsidRPr="00725D02" w:rsidRDefault="00106659" w:rsidP="00C03693">
            <w:pPr>
              <w:pStyle w:val="a6"/>
              <w:jc w:val="center"/>
              <w:rPr>
                <w:rFonts w:ascii="Times New Roman" w:hAnsi="Times New Roman" w:cs="Times New Roman"/>
              </w:rPr>
            </w:pPr>
            <w:r>
              <w:rPr>
                <w:rFonts w:ascii="Times New Roman" w:hAnsi="Times New Roman" w:cs="Times New Roman"/>
              </w:rPr>
              <w:t>9,71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725D02" w:rsidRDefault="00AD740C" w:rsidP="00547298">
            <w:pPr>
              <w:pStyle w:val="a6"/>
              <w:jc w:val="center"/>
              <w:rPr>
                <w:rFonts w:ascii="Times New Roman" w:hAnsi="Times New Roman" w:cs="Times New Roman"/>
              </w:rPr>
            </w:pPr>
            <w:r w:rsidRPr="00725D02">
              <w:rPr>
                <w:rFonts w:ascii="Times New Roman" w:hAnsi="Times New Roman" w:cs="Times New Roman"/>
              </w:rPr>
              <w:t>1</w:t>
            </w:r>
            <w:r w:rsidR="00547298">
              <w:rPr>
                <w:rFonts w:ascii="Times New Roman" w:hAnsi="Times New Roman" w:cs="Times New Roman"/>
              </w:rPr>
              <w:t>0</w:t>
            </w:r>
            <w:r w:rsidRPr="00725D02">
              <w:rPr>
                <w:rFonts w:ascii="Times New Roman" w:hAnsi="Times New Roman" w:cs="Times New Roman"/>
              </w:rPr>
              <w:t>,</w:t>
            </w:r>
            <w:r w:rsidR="00547298">
              <w:rPr>
                <w:rFonts w:ascii="Times New Roman" w:hAnsi="Times New Roman" w:cs="Times New Roman"/>
              </w:rPr>
              <w:t>84</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5000" w:type="pct"/>
            <w:gridSpan w:val="5"/>
            <w:shd w:val="clear" w:color="auto" w:fill="auto"/>
          </w:tcPr>
          <w:p w:rsidR="00AD740C" w:rsidRPr="00725D02" w:rsidRDefault="00AD740C" w:rsidP="00C03693">
            <w:pPr>
              <w:pStyle w:val="a6"/>
              <w:rPr>
                <w:rFonts w:ascii="Times New Roman" w:hAnsi="Times New Roman" w:cs="Times New Roman"/>
              </w:rPr>
            </w:pPr>
            <w:r>
              <w:rPr>
                <w:rFonts w:ascii="Times New Roman" w:hAnsi="Times New Roman" w:cs="Times New Roman"/>
              </w:rPr>
              <w:t>деревня Малая Ультракова</w:t>
            </w: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5</w:t>
            </w:r>
          </w:p>
        </w:tc>
        <w:tc>
          <w:tcPr>
            <w:tcW w:w="1771"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Бутюкова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3</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6</w:t>
            </w:r>
          </w:p>
        </w:tc>
        <w:tc>
          <w:tcPr>
            <w:tcW w:w="1771"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ул. Центральная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7</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7</w:t>
            </w:r>
          </w:p>
        </w:tc>
        <w:tc>
          <w:tcPr>
            <w:tcW w:w="1771" w:type="pct"/>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 xml:space="preserve">ул. Школьная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8</w:t>
            </w:r>
          </w:p>
        </w:tc>
        <w:tc>
          <w:tcPr>
            <w:tcW w:w="1771" w:type="pct"/>
            <w:shd w:val="clear" w:color="auto" w:fill="auto"/>
          </w:tcPr>
          <w:p w:rsidR="00AD740C" w:rsidRPr="00725D02" w:rsidRDefault="00AD740C" w:rsidP="00C03693">
            <w:pPr>
              <w:pStyle w:val="a6"/>
              <w:ind w:left="24"/>
              <w:jc w:val="both"/>
              <w:rPr>
                <w:rFonts w:ascii="Times New Roman" w:hAnsi="Times New Roman" w:cs="Times New Roman"/>
              </w:rPr>
            </w:pPr>
            <w:r>
              <w:rPr>
                <w:rFonts w:ascii="Times New Roman" w:hAnsi="Times New Roman" w:cs="Times New Roman"/>
              </w:rPr>
              <w:t>ул. Лесная</w:t>
            </w:r>
          </w:p>
        </w:tc>
        <w:tc>
          <w:tcPr>
            <w:tcW w:w="942" w:type="pct"/>
            <w:shd w:val="clear" w:color="auto" w:fill="auto"/>
          </w:tcPr>
          <w:p w:rsidR="00AD740C" w:rsidRPr="0083441D" w:rsidRDefault="00AD740C" w:rsidP="00C03693">
            <w:pPr>
              <w:pStyle w:val="a6"/>
              <w:jc w:val="center"/>
              <w:rPr>
                <w:rFonts w:ascii="Times New Roman" w:hAnsi="Times New Roman" w:cs="Times New Roman"/>
              </w:rPr>
            </w:pPr>
            <w:r>
              <w:rPr>
                <w:rFonts w:ascii="Times New Roman" w:hAnsi="Times New Roman" w:cs="Times New Roman"/>
              </w:rPr>
              <w:t>0,8</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76"/>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4</w:t>
            </w:r>
            <w:r w:rsidR="00C03693">
              <w:rPr>
                <w:rFonts w:ascii="Times New Roman" w:hAnsi="Times New Roman" w:cs="Times New Roman"/>
              </w:rPr>
              <w:t>9</w:t>
            </w: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имени Талипа Кулуева </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sidRPr="00725D02">
              <w:rPr>
                <w:rFonts w:ascii="Times New Roman" w:hAnsi="Times New Roman" w:cs="Times New Roman"/>
              </w:rPr>
              <w:t>0,</w:t>
            </w:r>
            <w:r>
              <w:rPr>
                <w:rFonts w:ascii="Times New Roman" w:hAnsi="Times New Roman" w:cs="Times New Roman"/>
              </w:rPr>
              <w:t>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88"/>
        </w:trPr>
        <w:tc>
          <w:tcPr>
            <w:tcW w:w="452" w:type="pct"/>
            <w:shd w:val="clear" w:color="auto" w:fill="auto"/>
          </w:tcPr>
          <w:p w:rsidR="00AD740C" w:rsidRPr="00725D02" w:rsidRDefault="00C03693" w:rsidP="00C03693">
            <w:pPr>
              <w:pStyle w:val="a6"/>
              <w:jc w:val="both"/>
              <w:rPr>
                <w:rFonts w:ascii="Times New Roman" w:hAnsi="Times New Roman" w:cs="Times New Roman"/>
              </w:rPr>
            </w:pPr>
            <w:r>
              <w:rPr>
                <w:rFonts w:ascii="Times New Roman" w:hAnsi="Times New Roman" w:cs="Times New Roman"/>
              </w:rPr>
              <w:t>50</w:t>
            </w:r>
          </w:p>
        </w:tc>
        <w:tc>
          <w:tcPr>
            <w:tcW w:w="1777" w:type="pct"/>
            <w:gridSpan w:val="2"/>
            <w:shd w:val="clear" w:color="auto" w:fill="auto"/>
          </w:tcPr>
          <w:p w:rsidR="00AD740C" w:rsidRPr="00C03693" w:rsidRDefault="00AD740C" w:rsidP="00C03693">
            <w:pPr>
              <w:pStyle w:val="a6"/>
              <w:jc w:val="both"/>
              <w:rPr>
                <w:rFonts w:ascii="Times New Roman" w:hAnsi="Times New Roman" w:cs="Times New Roman"/>
              </w:rPr>
            </w:pPr>
            <w:r w:rsidRPr="00C03693">
              <w:rPr>
                <w:rFonts w:ascii="Times New Roman" w:hAnsi="Times New Roman" w:cs="Times New Roman"/>
              </w:rPr>
              <w:t>До кладбища</w:t>
            </w:r>
          </w:p>
        </w:tc>
        <w:tc>
          <w:tcPr>
            <w:tcW w:w="942" w:type="pct"/>
            <w:shd w:val="clear" w:color="auto" w:fill="auto"/>
          </w:tcPr>
          <w:p w:rsidR="00AD740C" w:rsidRPr="00725D02" w:rsidRDefault="00C03693" w:rsidP="00C03693">
            <w:pPr>
              <w:pStyle w:val="a6"/>
              <w:jc w:val="center"/>
              <w:rPr>
                <w:rFonts w:ascii="Times New Roman" w:hAnsi="Times New Roman" w:cs="Times New Roman"/>
              </w:rPr>
            </w:pPr>
            <w:r>
              <w:rPr>
                <w:rFonts w:ascii="Times New Roman" w:hAnsi="Times New Roman" w:cs="Times New Roman"/>
              </w:rPr>
              <w:t>12,95</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rPr>
          <w:trHeight w:val="206"/>
        </w:trPr>
        <w:tc>
          <w:tcPr>
            <w:tcW w:w="452"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5</w:t>
            </w:r>
            <w:r w:rsidR="00C03693">
              <w:rPr>
                <w:rFonts w:ascii="Times New Roman" w:hAnsi="Times New Roman" w:cs="Times New Roman"/>
              </w:rPr>
              <w:t>1</w:t>
            </w:r>
          </w:p>
        </w:tc>
        <w:tc>
          <w:tcPr>
            <w:tcW w:w="1777" w:type="pct"/>
            <w:gridSpan w:val="2"/>
            <w:shd w:val="clear" w:color="auto" w:fill="auto"/>
          </w:tcPr>
          <w:p w:rsidR="00AD740C" w:rsidRPr="00106659" w:rsidRDefault="00AD740C" w:rsidP="00C03693">
            <w:pPr>
              <w:pStyle w:val="a6"/>
              <w:jc w:val="both"/>
              <w:rPr>
                <w:rFonts w:ascii="Times New Roman" w:hAnsi="Times New Roman" w:cs="Times New Roman"/>
              </w:rPr>
            </w:pPr>
            <w:r w:rsidRPr="00106659">
              <w:rPr>
                <w:rFonts w:ascii="Times New Roman" w:hAnsi="Times New Roman" w:cs="Times New Roman"/>
              </w:rPr>
              <w:t xml:space="preserve">До кладбища </w:t>
            </w:r>
          </w:p>
        </w:tc>
        <w:tc>
          <w:tcPr>
            <w:tcW w:w="942" w:type="pct"/>
            <w:shd w:val="clear" w:color="auto" w:fill="auto"/>
          </w:tcPr>
          <w:p w:rsidR="00AD740C" w:rsidRPr="00725D02" w:rsidRDefault="00106659" w:rsidP="00C03693">
            <w:pPr>
              <w:pStyle w:val="a6"/>
              <w:jc w:val="center"/>
              <w:rPr>
                <w:rFonts w:ascii="Times New Roman" w:hAnsi="Times New Roman" w:cs="Times New Roman"/>
              </w:rPr>
            </w:pPr>
            <w:r>
              <w:rPr>
                <w:rFonts w:ascii="Times New Roman" w:hAnsi="Times New Roman" w:cs="Times New Roman"/>
              </w:rPr>
              <w:t>14,26</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2" w:type="pct"/>
            <w:shd w:val="clear" w:color="auto" w:fill="auto"/>
          </w:tcPr>
          <w:p w:rsidR="00AD740C" w:rsidRPr="00725D02" w:rsidRDefault="00AD740C" w:rsidP="00C03693">
            <w:pPr>
              <w:pStyle w:val="a6"/>
              <w:jc w:val="both"/>
              <w:rPr>
                <w:rFonts w:ascii="Times New Roman" w:hAnsi="Times New Roman" w:cs="Times New Roman"/>
              </w:rPr>
            </w:pPr>
          </w:p>
        </w:tc>
        <w:tc>
          <w:tcPr>
            <w:tcW w:w="1777" w:type="pct"/>
            <w:gridSpan w:val="2"/>
            <w:shd w:val="clear" w:color="auto" w:fill="auto"/>
          </w:tcPr>
          <w:p w:rsidR="00AD740C" w:rsidRPr="00725D02"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725D02" w:rsidRDefault="00547298" w:rsidP="00C03693">
            <w:pPr>
              <w:pStyle w:val="a6"/>
              <w:jc w:val="center"/>
              <w:rPr>
                <w:rFonts w:ascii="Times New Roman" w:hAnsi="Times New Roman" w:cs="Times New Roman"/>
              </w:rPr>
            </w:pPr>
            <w:r>
              <w:rPr>
                <w:rFonts w:ascii="Times New Roman" w:hAnsi="Times New Roman" w:cs="Times New Roman"/>
              </w:rPr>
              <w:t>29,71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5000" w:type="pct"/>
            <w:gridSpan w:val="5"/>
            <w:shd w:val="clear" w:color="auto" w:fill="auto"/>
          </w:tcPr>
          <w:p w:rsidR="00AD740C" w:rsidRPr="00725D02" w:rsidRDefault="00AD740C" w:rsidP="00C03693">
            <w:pPr>
              <w:pStyle w:val="a6"/>
              <w:rPr>
                <w:rFonts w:ascii="Times New Roman" w:hAnsi="Times New Roman" w:cs="Times New Roman"/>
              </w:rPr>
            </w:pPr>
            <w:r>
              <w:rPr>
                <w:rFonts w:ascii="Times New Roman" w:hAnsi="Times New Roman" w:cs="Times New Roman"/>
              </w:rPr>
              <w:t>поселок Каракульмяк</w:t>
            </w: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5</w:t>
            </w:r>
            <w:r w:rsidR="00C03693">
              <w:rPr>
                <w:rFonts w:ascii="Times New Roman" w:hAnsi="Times New Roman" w:cs="Times New Roman"/>
              </w:rPr>
              <w:t>2</w:t>
            </w:r>
          </w:p>
        </w:tc>
        <w:tc>
          <w:tcPr>
            <w:tcW w:w="1771"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Фермерская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p>
        </w:tc>
        <w:tc>
          <w:tcPr>
            <w:tcW w:w="1771" w:type="pct"/>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w:t>
            </w:r>
            <w:r w:rsidRPr="00725D02">
              <w:rPr>
                <w:rFonts w:ascii="Times New Roman" w:hAnsi="Times New Roman" w:cs="Times New Roman"/>
              </w:rPr>
              <w:t>,1</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p>
        </w:tc>
        <w:tc>
          <w:tcPr>
            <w:tcW w:w="1771" w:type="pct"/>
            <w:shd w:val="clear" w:color="auto" w:fill="auto"/>
          </w:tcPr>
          <w:p w:rsidR="00AD740C" w:rsidRPr="00725D02" w:rsidRDefault="00AD740C" w:rsidP="00C03693">
            <w:pPr>
              <w:pStyle w:val="a6"/>
              <w:ind w:left="24"/>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AD740C" w:rsidRDefault="00AD740C" w:rsidP="00C03693">
            <w:pPr>
              <w:pStyle w:val="a6"/>
              <w:jc w:val="center"/>
              <w:rPr>
                <w:rFonts w:ascii="Times New Roman" w:hAnsi="Times New Roman" w:cs="Times New Roman"/>
                <w:color w:val="000000" w:themeColor="text1"/>
              </w:rPr>
            </w:pPr>
            <w:r w:rsidRPr="00AD740C">
              <w:rPr>
                <w:rFonts w:ascii="Times New Roman" w:hAnsi="Times New Roman" w:cs="Times New Roman"/>
                <w:color w:val="000000" w:themeColor="text1"/>
              </w:rPr>
              <w:t>0,2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5000" w:type="pct"/>
            <w:gridSpan w:val="5"/>
            <w:shd w:val="clear" w:color="auto" w:fill="auto"/>
          </w:tcPr>
          <w:p w:rsidR="00AD740C" w:rsidRPr="00725D02" w:rsidRDefault="00AD740C" w:rsidP="00C03693">
            <w:pPr>
              <w:pStyle w:val="a6"/>
              <w:rPr>
                <w:rFonts w:ascii="Times New Roman" w:hAnsi="Times New Roman" w:cs="Times New Roman"/>
              </w:rPr>
            </w:pPr>
            <w:r>
              <w:rPr>
                <w:rFonts w:ascii="Times New Roman" w:hAnsi="Times New Roman" w:cs="Times New Roman"/>
              </w:rPr>
              <w:t>Разъезд 89 (187 км)</w:t>
            </w: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5</w:t>
            </w:r>
            <w:r w:rsidR="00C03693">
              <w:rPr>
                <w:rFonts w:ascii="Times New Roman" w:hAnsi="Times New Roman" w:cs="Times New Roman"/>
              </w:rPr>
              <w:t>3</w:t>
            </w:r>
          </w:p>
        </w:tc>
        <w:tc>
          <w:tcPr>
            <w:tcW w:w="1771" w:type="pct"/>
            <w:shd w:val="clear" w:color="auto" w:fill="auto"/>
          </w:tcPr>
          <w:p w:rsidR="00AD740C" w:rsidRPr="00725D02" w:rsidRDefault="00AD740C" w:rsidP="00C03693">
            <w:pPr>
              <w:pStyle w:val="a6"/>
              <w:jc w:val="both"/>
              <w:rPr>
                <w:rFonts w:ascii="Times New Roman" w:hAnsi="Times New Roman" w:cs="Times New Roman"/>
              </w:rPr>
            </w:pPr>
            <w:r>
              <w:rPr>
                <w:rFonts w:ascii="Times New Roman" w:hAnsi="Times New Roman" w:cs="Times New Roman"/>
              </w:rPr>
              <w:t>у</w:t>
            </w:r>
            <w:r w:rsidRPr="00725D02">
              <w:rPr>
                <w:rFonts w:ascii="Times New Roman" w:hAnsi="Times New Roman" w:cs="Times New Roman"/>
              </w:rPr>
              <w:t>л.</w:t>
            </w:r>
            <w:r>
              <w:rPr>
                <w:rFonts w:ascii="Times New Roman" w:hAnsi="Times New Roman" w:cs="Times New Roman"/>
              </w:rPr>
              <w:t xml:space="preserve"> Станционная</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p>
        </w:tc>
        <w:tc>
          <w:tcPr>
            <w:tcW w:w="1771" w:type="pct"/>
            <w:tcBorders>
              <w:bottom w:val="single" w:sz="4" w:space="0" w:color="auto"/>
            </w:tcBorders>
            <w:shd w:val="clear" w:color="auto" w:fill="auto"/>
          </w:tcPr>
          <w:p w:rsidR="00AD740C" w:rsidRPr="00725D02" w:rsidRDefault="00AD740C" w:rsidP="00C03693">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725D02" w:rsidRDefault="00AD740C" w:rsidP="00C03693">
            <w:pPr>
              <w:pStyle w:val="a6"/>
              <w:jc w:val="center"/>
              <w:rPr>
                <w:rFonts w:ascii="Times New Roman" w:hAnsi="Times New Roman" w:cs="Times New Roman"/>
              </w:rPr>
            </w:pPr>
            <w:r>
              <w:rPr>
                <w:rFonts w:ascii="Times New Roman" w:hAnsi="Times New Roman" w:cs="Times New Roman"/>
              </w:rPr>
              <w:t>0,2</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r w:rsidR="00AD740C" w:rsidRPr="00725D02" w:rsidTr="00C03693">
        <w:tc>
          <w:tcPr>
            <w:tcW w:w="458" w:type="pct"/>
            <w:gridSpan w:val="2"/>
            <w:shd w:val="clear" w:color="auto" w:fill="auto"/>
          </w:tcPr>
          <w:p w:rsidR="00AD740C" w:rsidRPr="00725D02" w:rsidRDefault="00AD740C" w:rsidP="00C03693">
            <w:pPr>
              <w:pStyle w:val="a6"/>
              <w:jc w:val="both"/>
              <w:rPr>
                <w:rFonts w:ascii="Times New Roman" w:hAnsi="Times New Roman" w:cs="Times New Roman"/>
              </w:rPr>
            </w:pPr>
          </w:p>
        </w:tc>
        <w:tc>
          <w:tcPr>
            <w:tcW w:w="1771" w:type="pct"/>
            <w:shd w:val="clear" w:color="auto" w:fill="auto"/>
          </w:tcPr>
          <w:p w:rsidR="00AD740C" w:rsidRPr="00725D02" w:rsidRDefault="00AD740C" w:rsidP="00C03693">
            <w:pPr>
              <w:pStyle w:val="a6"/>
              <w:ind w:left="24"/>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AD740C" w:rsidRPr="00AD740C" w:rsidRDefault="00AD740C" w:rsidP="00C03693">
            <w:pPr>
              <w:pStyle w:val="a6"/>
              <w:jc w:val="center"/>
              <w:rPr>
                <w:rFonts w:ascii="Times New Roman" w:hAnsi="Times New Roman" w:cs="Times New Roman"/>
                <w:color w:val="000000" w:themeColor="text1"/>
              </w:rPr>
            </w:pPr>
            <w:r w:rsidRPr="00AD740C">
              <w:rPr>
                <w:rFonts w:ascii="Times New Roman" w:hAnsi="Times New Roman" w:cs="Times New Roman"/>
                <w:color w:val="000000" w:themeColor="text1"/>
              </w:rPr>
              <w:t>0,4</w:t>
            </w:r>
          </w:p>
        </w:tc>
        <w:tc>
          <w:tcPr>
            <w:tcW w:w="1829" w:type="pct"/>
            <w:shd w:val="clear" w:color="auto" w:fill="auto"/>
          </w:tcPr>
          <w:p w:rsidR="00AD740C" w:rsidRPr="00725D02" w:rsidRDefault="00AD740C" w:rsidP="00C03693">
            <w:pPr>
              <w:pStyle w:val="a6"/>
              <w:jc w:val="center"/>
              <w:rPr>
                <w:rFonts w:ascii="Times New Roman" w:hAnsi="Times New Roman" w:cs="Times New Roman"/>
              </w:rPr>
            </w:pPr>
          </w:p>
        </w:tc>
      </w:tr>
    </w:tbl>
    <w:p w:rsidR="0083441D" w:rsidRPr="00725D02" w:rsidRDefault="0083441D" w:rsidP="0083441D">
      <w:pPr>
        <w:pStyle w:val="a6"/>
        <w:ind w:firstLine="284"/>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sz w:val="16"/>
          <w:szCs w:val="16"/>
        </w:rPr>
      </w:pPr>
    </w:p>
    <w:p w:rsidR="00E11BE3" w:rsidRDefault="00E11BE3" w:rsidP="00E11BE3">
      <w:pPr>
        <w:pStyle w:val="a6"/>
        <w:ind w:firstLine="284"/>
        <w:jc w:val="both"/>
        <w:rPr>
          <w:rFonts w:ascii="Times New Roman" w:hAnsi="Times New Roman"/>
          <w:sz w:val="28"/>
          <w:szCs w:val="28"/>
        </w:rPr>
      </w:pPr>
      <w:r w:rsidRPr="00D91487">
        <w:rPr>
          <w:rFonts w:ascii="Times New Roman" w:hAnsi="Times New Roman"/>
          <w:sz w:val="28"/>
          <w:szCs w:val="28"/>
        </w:rPr>
        <w:t xml:space="preserve">Таблица 3. Общие данные по уличной и дорожной сети в пределах </w:t>
      </w:r>
      <w:r w:rsidR="0091098F" w:rsidRPr="00D91487">
        <w:rPr>
          <w:rFonts w:ascii="Times New Roman" w:hAnsi="Times New Roman"/>
          <w:sz w:val="28"/>
          <w:szCs w:val="28"/>
        </w:rPr>
        <w:t>сельского поселения</w:t>
      </w:r>
      <w:r w:rsidRPr="00D91487">
        <w:rPr>
          <w:rFonts w:ascii="Times New Roman" w:hAnsi="Times New Roman"/>
          <w:sz w:val="28"/>
          <w:szCs w:val="28"/>
        </w:rPr>
        <w:t>.</w:t>
      </w:r>
    </w:p>
    <w:p w:rsidR="00D91487" w:rsidRPr="00D91487" w:rsidRDefault="00D91487" w:rsidP="00E11BE3">
      <w:pPr>
        <w:pStyle w:val="a6"/>
        <w:ind w:firstLine="284"/>
        <w:jc w:val="both"/>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4810"/>
        <w:gridCol w:w="1602"/>
        <w:gridCol w:w="2232"/>
      </w:tblGrid>
      <w:tr w:rsidR="00E11BE3" w:rsidRPr="00725D02" w:rsidTr="00D91487">
        <w:trPr>
          <w:jc w:val="center"/>
        </w:trPr>
        <w:tc>
          <w:tcPr>
            <w:tcW w:w="484" w:type="pct"/>
            <w:shd w:val="clear" w:color="auto" w:fill="auto"/>
          </w:tcPr>
          <w:p w:rsidR="00E11BE3" w:rsidRPr="00725D02" w:rsidRDefault="00E11BE3" w:rsidP="004857CE">
            <w:pPr>
              <w:jc w:val="center"/>
            </w:pPr>
            <w:r w:rsidRPr="00725D02">
              <w:t>№ п/п</w:t>
            </w:r>
          </w:p>
        </w:tc>
        <w:tc>
          <w:tcPr>
            <w:tcW w:w="2513" w:type="pct"/>
            <w:shd w:val="clear" w:color="auto" w:fill="auto"/>
          </w:tcPr>
          <w:p w:rsidR="00E11BE3" w:rsidRPr="00725D02" w:rsidRDefault="00E11BE3" w:rsidP="004857CE">
            <w:pPr>
              <w:jc w:val="center"/>
            </w:pPr>
            <w:r w:rsidRPr="00725D02">
              <w:t xml:space="preserve">Показатели </w:t>
            </w:r>
          </w:p>
        </w:tc>
        <w:tc>
          <w:tcPr>
            <w:tcW w:w="837" w:type="pct"/>
            <w:shd w:val="clear" w:color="auto" w:fill="auto"/>
          </w:tcPr>
          <w:p w:rsidR="00E11BE3" w:rsidRPr="00725D02" w:rsidRDefault="00E11BE3" w:rsidP="004857CE">
            <w:pPr>
              <w:jc w:val="center"/>
            </w:pPr>
            <w:r w:rsidRPr="00725D02">
              <w:t>Единица измерения</w:t>
            </w:r>
          </w:p>
        </w:tc>
        <w:tc>
          <w:tcPr>
            <w:tcW w:w="1166" w:type="pct"/>
            <w:shd w:val="clear" w:color="auto" w:fill="auto"/>
          </w:tcPr>
          <w:p w:rsidR="00E11BE3" w:rsidRPr="00725D02" w:rsidRDefault="00E11BE3" w:rsidP="00547298">
            <w:pPr>
              <w:jc w:val="center"/>
            </w:pPr>
            <w:r w:rsidRPr="00725D02">
              <w:t xml:space="preserve">Данные </w:t>
            </w:r>
            <w:r w:rsidRPr="0083441D">
              <w:rPr>
                <w:color w:val="000000" w:themeColor="text1"/>
              </w:rPr>
              <w:t>на</w:t>
            </w:r>
            <w:r w:rsidRPr="0083441D">
              <w:rPr>
                <w:color w:val="FF0000"/>
              </w:rPr>
              <w:t xml:space="preserve"> </w:t>
            </w:r>
            <w:r w:rsidRPr="00547298">
              <w:t>201</w:t>
            </w:r>
            <w:r w:rsidR="00547298">
              <w:t>6</w:t>
            </w:r>
            <w:r w:rsidRPr="00547298">
              <w:t xml:space="preserve"> г.</w:t>
            </w:r>
          </w:p>
        </w:tc>
      </w:tr>
      <w:tr w:rsidR="00E11BE3" w:rsidRPr="00725D02" w:rsidTr="00D91487">
        <w:trPr>
          <w:jc w:val="center"/>
        </w:trPr>
        <w:tc>
          <w:tcPr>
            <w:tcW w:w="484" w:type="pct"/>
            <w:shd w:val="clear" w:color="auto" w:fill="auto"/>
          </w:tcPr>
          <w:p w:rsidR="00E11BE3" w:rsidRPr="00725D02" w:rsidRDefault="00E11BE3" w:rsidP="004857CE">
            <w:pPr>
              <w:jc w:val="center"/>
            </w:pPr>
            <w:r w:rsidRPr="00725D02">
              <w:t>1</w:t>
            </w:r>
          </w:p>
        </w:tc>
        <w:tc>
          <w:tcPr>
            <w:tcW w:w="2513" w:type="pct"/>
            <w:shd w:val="clear" w:color="auto" w:fill="auto"/>
          </w:tcPr>
          <w:p w:rsidR="00E11BE3" w:rsidRPr="00725D02" w:rsidRDefault="00E11BE3" w:rsidP="00556D03">
            <w:r w:rsidRPr="00725D02">
              <w:t>Общее протяжение уличной сети</w:t>
            </w:r>
            <w:r w:rsidR="00556D03" w:rsidRPr="00725D02">
              <w:t xml:space="preserve"> и дорожной </w:t>
            </w:r>
          </w:p>
        </w:tc>
        <w:tc>
          <w:tcPr>
            <w:tcW w:w="837" w:type="pct"/>
            <w:shd w:val="clear" w:color="auto" w:fill="auto"/>
          </w:tcPr>
          <w:p w:rsidR="00E11BE3" w:rsidRPr="00725D02" w:rsidRDefault="00E11BE3" w:rsidP="004857CE">
            <w:pPr>
              <w:jc w:val="center"/>
            </w:pPr>
            <w:r w:rsidRPr="00725D02">
              <w:t>км</w:t>
            </w:r>
          </w:p>
        </w:tc>
        <w:tc>
          <w:tcPr>
            <w:tcW w:w="1166" w:type="pct"/>
            <w:shd w:val="clear" w:color="auto" w:fill="auto"/>
          </w:tcPr>
          <w:p w:rsidR="00E11BE3" w:rsidRPr="00F7564E" w:rsidRDefault="00F7564E" w:rsidP="00F6440E">
            <w:pPr>
              <w:jc w:val="center"/>
            </w:pPr>
            <w:r w:rsidRPr="00F7564E">
              <w:t>17,63</w:t>
            </w:r>
          </w:p>
        </w:tc>
      </w:tr>
      <w:tr w:rsidR="00E11BE3" w:rsidRPr="00725D02" w:rsidTr="00D91487">
        <w:trPr>
          <w:jc w:val="center"/>
        </w:trPr>
        <w:tc>
          <w:tcPr>
            <w:tcW w:w="484" w:type="pct"/>
            <w:shd w:val="clear" w:color="auto" w:fill="auto"/>
          </w:tcPr>
          <w:p w:rsidR="00E11BE3" w:rsidRPr="00725D02" w:rsidRDefault="00E11BE3" w:rsidP="004857CE">
            <w:pPr>
              <w:jc w:val="center"/>
            </w:pPr>
            <w:r w:rsidRPr="00725D02">
              <w:t>2</w:t>
            </w:r>
          </w:p>
        </w:tc>
        <w:tc>
          <w:tcPr>
            <w:tcW w:w="2513" w:type="pct"/>
            <w:shd w:val="clear" w:color="auto" w:fill="auto"/>
          </w:tcPr>
          <w:p w:rsidR="00E11BE3" w:rsidRPr="00725D02" w:rsidRDefault="00E11BE3" w:rsidP="004857CE">
            <w:pPr>
              <w:jc w:val="both"/>
            </w:pPr>
            <w:r w:rsidRPr="00725D02">
              <w:t>Общая площадь уличной сети</w:t>
            </w:r>
          </w:p>
        </w:tc>
        <w:tc>
          <w:tcPr>
            <w:tcW w:w="837" w:type="pct"/>
            <w:shd w:val="clear" w:color="auto" w:fill="auto"/>
          </w:tcPr>
          <w:p w:rsidR="00E11BE3" w:rsidRPr="00725D02" w:rsidRDefault="00E11BE3" w:rsidP="004857CE">
            <w:pPr>
              <w:jc w:val="center"/>
            </w:pPr>
            <w:r w:rsidRPr="00725D02">
              <w:t>тыс.кв.м.</w:t>
            </w:r>
          </w:p>
        </w:tc>
        <w:tc>
          <w:tcPr>
            <w:tcW w:w="1166" w:type="pct"/>
            <w:shd w:val="clear" w:color="auto" w:fill="auto"/>
          </w:tcPr>
          <w:p w:rsidR="00E11BE3" w:rsidRPr="006729EB" w:rsidRDefault="006729EB" w:rsidP="004857CE">
            <w:pPr>
              <w:jc w:val="center"/>
            </w:pPr>
            <w:r w:rsidRPr="006729EB">
              <w:t>105,78</w:t>
            </w:r>
          </w:p>
        </w:tc>
      </w:tr>
      <w:tr w:rsidR="00E11BE3" w:rsidRPr="00725D02" w:rsidTr="00D91487">
        <w:trPr>
          <w:jc w:val="center"/>
        </w:trPr>
        <w:tc>
          <w:tcPr>
            <w:tcW w:w="484" w:type="pct"/>
            <w:shd w:val="clear" w:color="auto" w:fill="auto"/>
          </w:tcPr>
          <w:p w:rsidR="00E11BE3" w:rsidRPr="00725D02" w:rsidRDefault="00E11BE3" w:rsidP="004857CE">
            <w:pPr>
              <w:jc w:val="center"/>
            </w:pPr>
            <w:r w:rsidRPr="00725D02">
              <w:t>3</w:t>
            </w:r>
          </w:p>
        </w:tc>
        <w:tc>
          <w:tcPr>
            <w:tcW w:w="2513" w:type="pct"/>
            <w:shd w:val="clear" w:color="auto" w:fill="auto"/>
            <w:vAlign w:val="center"/>
          </w:tcPr>
          <w:p w:rsidR="00E11BE3" w:rsidRPr="00725D02" w:rsidRDefault="00E11BE3" w:rsidP="004857CE">
            <w:pPr>
              <w:textAlignment w:val="center"/>
            </w:pPr>
            <w:r w:rsidRPr="00725D02">
              <w:t>Плотность улично-дорожной сети</w:t>
            </w:r>
          </w:p>
        </w:tc>
        <w:tc>
          <w:tcPr>
            <w:tcW w:w="837" w:type="pct"/>
            <w:shd w:val="clear" w:color="auto" w:fill="auto"/>
            <w:vAlign w:val="center"/>
          </w:tcPr>
          <w:p w:rsidR="00E11BE3" w:rsidRPr="00725D02" w:rsidRDefault="00E11BE3" w:rsidP="004857CE">
            <w:pPr>
              <w:jc w:val="center"/>
            </w:pPr>
            <w:r w:rsidRPr="00725D02">
              <w:t>км/км2</w:t>
            </w:r>
          </w:p>
        </w:tc>
        <w:tc>
          <w:tcPr>
            <w:tcW w:w="1166" w:type="pct"/>
            <w:shd w:val="clear" w:color="auto" w:fill="auto"/>
          </w:tcPr>
          <w:p w:rsidR="00E11BE3" w:rsidRPr="00725D02" w:rsidRDefault="00E11BE3" w:rsidP="004857CE">
            <w:pPr>
              <w:tabs>
                <w:tab w:val="left" w:pos="670"/>
                <w:tab w:val="center" w:pos="972"/>
              </w:tabs>
            </w:pPr>
          </w:p>
        </w:tc>
      </w:tr>
      <w:tr w:rsidR="00E11BE3" w:rsidRPr="00725D02" w:rsidTr="00D91487">
        <w:trPr>
          <w:jc w:val="center"/>
        </w:trPr>
        <w:tc>
          <w:tcPr>
            <w:tcW w:w="484" w:type="pct"/>
            <w:shd w:val="clear" w:color="auto" w:fill="auto"/>
          </w:tcPr>
          <w:p w:rsidR="00E11BE3" w:rsidRPr="00725D02" w:rsidRDefault="00E11BE3" w:rsidP="004857CE">
            <w:pPr>
              <w:jc w:val="center"/>
            </w:pPr>
            <w:r w:rsidRPr="00725D02">
              <w:t>4</w:t>
            </w:r>
          </w:p>
        </w:tc>
        <w:tc>
          <w:tcPr>
            <w:tcW w:w="2513" w:type="pct"/>
            <w:shd w:val="clear" w:color="auto" w:fill="auto"/>
          </w:tcPr>
          <w:p w:rsidR="00E11BE3" w:rsidRPr="00725D02" w:rsidRDefault="00E11BE3" w:rsidP="004857CE">
            <w:pPr>
              <w:rPr>
                <w:lang w:val="fr-FR" w:eastAsia="fr-FR"/>
              </w:rPr>
            </w:pPr>
            <w:r w:rsidRPr="00725D02">
              <w:t>Площадь застроенной территории</w:t>
            </w:r>
          </w:p>
        </w:tc>
        <w:tc>
          <w:tcPr>
            <w:tcW w:w="837" w:type="pct"/>
            <w:shd w:val="clear" w:color="auto" w:fill="auto"/>
          </w:tcPr>
          <w:p w:rsidR="00E11BE3" w:rsidRPr="00725D02" w:rsidRDefault="00E11BE3" w:rsidP="004857CE">
            <w:pPr>
              <w:jc w:val="center"/>
            </w:pPr>
            <w:r w:rsidRPr="00725D02">
              <w:t>км2</w:t>
            </w:r>
          </w:p>
        </w:tc>
        <w:tc>
          <w:tcPr>
            <w:tcW w:w="1166" w:type="pct"/>
            <w:shd w:val="clear" w:color="auto" w:fill="auto"/>
          </w:tcPr>
          <w:p w:rsidR="00E11BE3" w:rsidRPr="00725D02" w:rsidRDefault="00E11BE3" w:rsidP="004857CE">
            <w:pPr>
              <w:jc w:val="center"/>
            </w:pPr>
          </w:p>
        </w:tc>
      </w:tr>
    </w:tbl>
    <w:p w:rsidR="00E11BE3" w:rsidRPr="00725D02" w:rsidRDefault="00E11BE3" w:rsidP="00E11BE3">
      <w:pPr>
        <w:pStyle w:val="a6"/>
        <w:ind w:firstLine="284"/>
        <w:jc w:val="both"/>
        <w:rPr>
          <w:rFonts w:ascii="Times New Roman" w:hAnsi="Times New Roman"/>
          <w:sz w:val="16"/>
          <w:szCs w:val="16"/>
        </w:rPr>
      </w:pPr>
    </w:p>
    <w:p w:rsidR="00E11BE3" w:rsidRPr="00D91487" w:rsidRDefault="00E11BE3" w:rsidP="00AD5987">
      <w:pPr>
        <w:pStyle w:val="a6"/>
        <w:ind w:firstLine="709"/>
        <w:jc w:val="both"/>
        <w:rPr>
          <w:rFonts w:ascii="Times New Roman" w:hAnsi="Times New Roman"/>
          <w:sz w:val="28"/>
          <w:szCs w:val="28"/>
        </w:rPr>
      </w:pPr>
      <w:r w:rsidRPr="00D91487">
        <w:rPr>
          <w:rFonts w:ascii="Times New Roman" w:hAnsi="Times New Roman"/>
          <w:sz w:val="28"/>
          <w:szCs w:val="28"/>
        </w:rPr>
        <w:t xml:space="preserve">В результате анализа улично-дорожной сети </w:t>
      </w:r>
      <w:r w:rsidR="0083441D" w:rsidRPr="00D91487">
        <w:rPr>
          <w:rFonts w:ascii="Times New Roman" w:hAnsi="Times New Roman"/>
          <w:sz w:val="28"/>
          <w:szCs w:val="28"/>
        </w:rPr>
        <w:t xml:space="preserve">Аязгуловского </w:t>
      </w:r>
      <w:r w:rsidR="00360A82" w:rsidRPr="00D91487">
        <w:rPr>
          <w:rFonts w:ascii="Times New Roman" w:hAnsi="Times New Roman"/>
          <w:sz w:val="28"/>
          <w:szCs w:val="28"/>
        </w:rPr>
        <w:t>сельского поселения</w:t>
      </w:r>
      <w:r w:rsidRPr="00D91487">
        <w:rPr>
          <w:rFonts w:ascii="Times New Roman" w:hAnsi="Times New Roman"/>
          <w:sz w:val="28"/>
          <w:szCs w:val="28"/>
        </w:rPr>
        <w:t xml:space="preserve"> выявлены следующие причины, усложняющие работу транспорта:</w:t>
      </w:r>
    </w:p>
    <w:p w:rsidR="00E11BE3" w:rsidRPr="00D91487" w:rsidRDefault="00E11BE3" w:rsidP="0083441D">
      <w:pPr>
        <w:pStyle w:val="a6"/>
        <w:numPr>
          <w:ilvl w:val="0"/>
          <w:numId w:val="15"/>
        </w:numPr>
        <w:jc w:val="both"/>
        <w:rPr>
          <w:rFonts w:ascii="Times New Roman" w:hAnsi="Times New Roman"/>
          <w:sz w:val="28"/>
          <w:szCs w:val="28"/>
        </w:rPr>
      </w:pPr>
      <w:r w:rsidRPr="00D91487">
        <w:rPr>
          <w:rFonts w:ascii="Times New Roman" w:hAnsi="Times New Roman"/>
          <w:sz w:val="28"/>
          <w:szCs w:val="28"/>
        </w:rPr>
        <w:t>неудовлетворительное техническое состояние поселковых улиц и дорог;</w:t>
      </w:r>
    </w:p>
    <w:p w:rsidR="00E11BE3" w:rsidRPr="00D91487" w:rsidRDefault="00E11BE3" w:rsidP="0083441D">
      <w:pPr>
        <w:pStyle w:val="a6"/>
        <w:numPr>
          <w:ilvl w:val="0"/>
          <w:numId w:val="15"/>
        </w:numPr>
        <w:jc w:val="both"/>
        <w:rPr>
          <w:rFonts w:ascii="Times New Roman" w:hAnsi="Times New Roman"/>
          <w:sz w:val="28"/>
          <w:szCs w:val="28"/>
        </w:rPr>
      </w:pPr>
      <w:r w:rsidRPr="00D91487">
        <w:rPr>
          <w:rFonts w:ascii="Times New Roman" w:hAnsi="Times New Roman"/>
          <w:sz w:val="28"/>
          <w:szCs w:val="28"/>
        </w:rPr>
        <w:t>недостаточность ширины проезжей части (4-6 м);</w:t>
      </w:r>
    </w:p>
    <w:p w:rsidR="00E11BE3" w:rsidRPr="00D91487" w:rsidRDefault="00E11BE3" w:rsidP="0083441D">
      <w:pPr>
        <w:pStyle w:val="a6"/>
        <w:numPr>
          <w:ilvl w:val="0"/>
          <w:numId w:val="15"/>
        </w:numPr>
        <w:jc w:val="both"/>
        <w:rPr>
          <w:rFonts w:ascii="Times New Roman" w:hAnsi="Times New Roman"/>
          <w:sz w:val="28"/>
          <w:szCs w:val="28"/>
        </w:rPr>
      </w:pPr>
      <w:r w:rsidRPr="00D91487">
        <w:rPr>
          <w:rFonts w:ascii="Times New Roman" w:hAnsi="Times New Roman"/>
          <w:sz w:val="28"/>
          <w:szCs w:val="28"/>
        </w:rPr>
        <w:t>значительная протяженность грунтовых дорог;</w:t>
      </w:r>
    </w:p>
    <w:p w:rsidR="00E11BE3" w:rsidRPr="00D91487" w:rsidRDefault="00E11BE3" w:rsidP="0083441D">
      <w:pPr>
        <w:pStyle w:val="a6"/>
        <w:numPr>
          <w:ilvl w:val="0"/>
          <w:numId w:val="15"/>
        </w:numPr>
        <w:jc w:val="both"/>
        <w:rPr>
          <w:rFonts w:ascii="Times New Roman" w:hAnsi="Times New Roman"/>
          <w:sz w:val="28"/>
          <w:szCs w:val="28"/>
        </w:rPr>
      </w:pPr>
      <w:r w:rsidRPr="00D91487">
        <w:rPr>
          <w:rFonts w:ascii="Times New Roman" w:hAnsi="Times New Roman"/>
          <w:sz w:val="28"/>
          <w:szCs w:val="28"/>
        </w:rPr>
        <w:t>отсутствие дифференцирования улиц по назначению;</w:t>
      </w:r>
    </w:p>
    <w:p w:rsidR="00E11BE3" w:rsidRPr="00D91487" w:rsidRDefault="00E11BE3" w:rsidP="0083441D">
      <w:pPr>
        <w:pStyle w:val="a6"/>
        <w:numPr>
          <w:ilvl w:val="0"/>
          <w:numId w:val="15"/>
        </w:numPr>
        <w:jc w:val="both"/>
        <w:rPr>
          <w:rFonts w:ascii="Times New Roman" w:hAnsi="Times New Roman"/>
          <w:sz w:val="28"/>
          <w:szCs w:val="28"/>
        </w:rPr>
      </w:pPr>
      <w:r w:rsidRPr="00D91487">
        <w:rPr>
          <w:rFonts w:ascii="Times New Roman" w:hAnsi="Times New Roman"/>
          <w:sz w:val="28"/>
          <w:szCs w:val="28"/>
        </w:rPr>
        <w:t>отсутствие искусственного освещения;</w:t>
      </w:r>
    </w:p>
    <w:p w:rsidR="00E11BE3" w:rsidRPr="00D91487" w:rsidRDefault="00E11BE3" w:rsidP="0083441D">
      <w:pPr>
        <w:pStyle w:val="a6"/>
        <w:ind w:firstLine="284"/>
        <w:jc w:val="both"/>
        <w:rPr>
          <w:rFonts w:ascii="Times New Roman" w:hAnsi="Times New Roman" w:cs="Times New Roman"/>
          <w:sz w:val="28"/>
          <w:szCs w:val="28"/>
        </w:rPr>
      </w:pPr>
      <w:r w:rsidRPr="00D91487">
        <w:rPr>
          <w:rFonts w:ascii="Times New Roman" w:hAnsi="Times New Roman"/>
          <w:sz w:val="28"/>
          <w:szCs w:val="28"/>
        </w:rPr>
        <w:t>отсутствие тротуаров необходимых для упорядочения движения  пешеходов.</w:t>
      </w:r>
    </w:p>
    <w:p w:rsidR="00E11BE3" w:rsidRPr="00D91487" w:rsidRDefault="00E11BE3" w:rsidP="0083441D">
      <w:pPr>
        <w:pStyle w:val="a4"/>
        <w:numPr>
          <w:ilvl w:val="0"/>
          <w:numId w:val="2"/>
        </w:numPr>
        <w:spacing w:before="0" w:beforeAutospacing="0" w:after="150" w:afterAutospacing="0" w:line="238" w:lineRule="atLeast"/>
        <w:jc w:val="center"/>
        <w:rPr>
          <w:b/>
          <w:color w:val="242424"/>
          <w:sz w:val="28"/>
          <w:szCs w:val="28"/>
        </w:rPr>
      </w:pPr>
      <w:r w:rsidRPr="00D91487">
        <w:rPr>
          <w:b/>
          <w:color w:val="242424"/>
          <w:sz w:val="28"/>
          <w:szCs w:val="28"/>
        </w:rPr>
        <w:t>Прогноз транс</w:t>
      </w:r>
      <w:r w:rsidR="00556D03" w:rsidRPr="00D91487">
        <w:rPr>
          <w:b/>
          <w:color w:val="242424"/>
          <w:sz w:val="28"/>
          <w:szCs w:val="28"/>
        </w:rPr>
        <w:t>портного спроса, изменения объемо</w:t>
      </w:r>
      <w:r w:rsidRPr="00D91487">
        <w:rPr>
          <w:b/>
          <w:color w:val="242424"/>
          <w:sz w:val="28"/>
          <w:szCs w:val="28"/>
        </w:rPr>
        <w:t>в и характера передвижения населения и перевозов грузов на территории.</w:t>
      </w:r>
    </w:p>
    <w:p w:rsidR="00E11BE3" w:rsidRPr="00D91487" w:rsidRDefault="00E11BE3" w:rsidP="00C5316A">
      <w:pPr>
        <w:pStyle w:val="a6"/>
        <w:ind w:firstLine="709"/>
        <w:jc w:val="both"/>
        <w:rPr>
          <w:rFonts w:ascii="Times New Roman" w:hAnsi="Times New Roman" w:cs="Times New Roman"/>
          <w:sz w:val="28"/>
          <w:szCs w:val="28"/>
        </w:rPr>
      </w:pPr>
      <w:r w:rsidRPr="00D91487">
        <w:rPr>
          <w:rFonts w:ascii="Times New Roman" w:hAnsi="Times New Roman" w:cs="Times New Roman"/>
          <w:sz w:val="28"/>
          <w:szCs w:val="28"/>
        </w:rPr>
        <w:t xml:space="preserve">На территории </w:t>
      </w:r>
      <w:r w:rsidR="0083441D" w:rsidRPr="00D91487">
        <w:rPr>
          <w:rFonts w:ascii="Times New Roman" w:hAnsi="Times New Roman" w:cs="Times New Roman"/>
          <w:sz w:val="28"/>
          <w:szCs w:val="28"/>
        </w:rPr>
        <w:t xml:space="preserve">Аязгуловского </w:t>
      </w:r>
      <w:r w:rsidR="00360A82" w:rsidRPr="00D91487">
        <w:rPr>
          <w:rFonts w:ascii="Times New Roman" w:hAnsi="Times New Roman" w:cs="Times New Roman"/>
          <w:sz w:val="28"/>
          <w:szCs w:val="28"/>
        </w:rPr>
        <w:t>сельского поселения</w:t>
      </w:r>
      <w:r w:rsidRPr="00D91487">
        <w:rPr>
          <w:rFonts w:ascii="Times New Roman" w:hAnsi="Times New Roman" w:cs="Times New Roman"/>
          <w:sz w:val="28"/>
          <w:szCs w:val="28"/>
        </w:rPr>
        <w:t xml:space="preserve"> объекты транспортной инфраструктуры отсутствуют.</w:t>
      </w:r>
    </w:p>
    <w:p w:rsidR="00E11BE3" w:rsidRPr="00D91487" w:rsidRDefault="00E11BE3" w:rsidP="00C5316A">
      <w:pPr>
        <w:pStyle w:val="a6"/>
        <w:ind w:firstLine="709"/>
        <w:jc w:val="both"/>
        <w:rPr>
          <w:rFonts w:ascii="Times New Roman" w:hAnsi="Times New Roman" w:cs="Times New Roman"/>
          <w:i/>
          <w:sz w:val="28"/>
          <w:szCs w:val="28"/>
        </w:rPr>
      </w:pPr>
      <w:r w:rsidRPr="00D91487">
        <w:rPr>
          <w:rFonts w:ascii="Times New Roman" w:hAnsi="Times New Roman" w:cs="Times New Roman"/>
          <w:i/>
          <w:sz w:val="28"/>
          <w:szCs w:val="28"/>
        </w:rPr>
        <w:t>Анализ современной обеспеченности объектами транспортной инфраструктуры</w:t>
      </w:r>
    </w:p>
    <w:p w:rsidR="00E11BE3" w:rsidRPr="00D91487" w:rsidRDefault="00E11BE3" w:rsidP="00C5316A">
      <w:pPr>
        <w:pStyle w:val="a6"/>
        <w:ind w:firstLine="709"/>
        <w:jc w:val="both"/>
        <w:rPr>
          <w:rFonts w:ascii="Times New Roman" w:hAnsi="Times New Roman" w:cs="Times New Roman"/>
          <w:sz w:val="28"/>
          <w:szCs w:val="28"/>
        </w:rPr>
      </w:pPr>
      <w:r w:rsidRPr="00D91487">
        <w:rPr>
          <w:rFonts w:ascii="Times New Roman" w:hAnsi="Times New Roman" w:cs="Times New Roman"/>
          <w:sz w:val="28"/>
          <w:szCs w:val="28"/>
        </w:rPr>
        <w:t>Уровень авто</w:t>
      </w:r>
      <w:r w:rsidR="00556D03" w:rsidRPr="00D91487">
        <w:rPr>
          <w:rFonts w:ascii="Times New Roman" w:hAnsi="Times New Roman" w:cs="Times New Roman"/>
          <w:sz w:val="28"/>
          <w:szCs w:val="28"/>
        </w:rPr>
        <w:t>мо</w:t>
      </w:r>
      <w:r w:rsidR="00842591" w:rsidRPr="00D91487">
        <w:rPr>
          <w:rFonts w:ascii="Times New Roman" w:hAnsi="Times New Roman" w:cs="Times New Roman"/>
          <w:sz w:val="28"/>
          <w:szCs w:val="28"/>
        </w:rPr>
        <w:t xml:space="preserve">билизации в поселках на </w:t>
      </w:r>
      <w:r w:rsidR="00284F21" w:rsidRPr="00284F21">
        <w:rPr>
          <w:rFonts w:ascii="Times New Roman" w:hAnsi="Times New Roman" w:cs="Times New Roman"/>
          <w:sz w:val="28"/>
          <w:szCs w:val="28"/>
        </w:rPr>
        <w:t>2017</w:t>
      </w:r>
      <w:r w:rsidR="00842591" w:rsidRPr="00284F21">
        <w:rPr>
          <w:rFonts w:ascii="Times New Roman" w:hAnsi="Times New Roman" w:cs="Times New Roman"/>
          <w:sz w:val="28"/>
          <w:szCs w:val="28"/>
        </w:rPr>
        <w:t xml:space="preserve"> г</w:t>
      </w:r>
      <w:r w:rsidR="00842591" w:rsidRPr="00D91487">
        <w:rPr>
          <w:rFonts w:ascii="Times New Roman" w:hAnsi="Times New Roman" w:cs="Times New Roman"/>
          <w:sz w:val="28"/>
          <w:szCs w:val="28"/>
        </w:rPr>
        <w:t xml:space="preserve">. составил </w:t>
      </w:r>
      <w:r w:rsidR="00284F21" w:rsidRPr="00284F21">
        <w:rPr>
          <w:rFonts w:ascii="Times New Roman" w:hAnsi="Times New Roman" w:cs="Times New Roman"/>
          <w:sz w:val="28"/>
          <w:szCs w:val="28"/>
        </w:rPr>
        <w:t>560</w:t>
      </w:r>
      <w:r w:rsidR="00284F21">
        <w:rPr>
          <w:rFonts w:ascii="Times New Roman" w:hAnsi="Times New Roman" w:cs="Times New Roman"/>
          <w:color w:val="FF0000"/>
          <w:sz w:val="28"/>
          <w:szCs w:val="28"/>
        </w:rPr>
        <w:t xml:space="preserve"> </w:t>
      </w:r>
      <w:r w:rsidRPr="00D91487">
        <w:rPr>
          <w:rFonts w:ascii="Times New Roman" w:hAnsi="Times New Roman" w:cs="Times New Roman"/>
          <w:sz w:val="28"/>
          <w:szCs w:val="28"/>
        </w:rPr>
        <w:t>легковых авто</w:t>
      </w:r>
      <w:r w:rsidR="00556D03" w:rsidRPr="00D91487">
        <w:rPr>
          <w:rFonts w:ascii="Times New Roman" w:hAnsi="Times New Roman" w:cs="Times New Roman"/>
          <w:sz w:val="28"/>
          <w:szCs w:val="28"/>
        </w:rPr>
        <w:t>мо</w:t>
      </w:r>
      <w:r w:rsidRPr="00D91487">
        <w:rPr>
          <w:rFonts w:ascii="Times New Roman" w:hAnsi="Times New Roman" w:cs="Times New Roman"/>
          <w:sz w:val="28"/>
          <w:szCs w:val="28"/>
        </w:rPr>
        <w:t>билей и имеет дальнейшую тенденцию к росту.</w:t>
      </w:r>
    </w:p>
    <w:p w:rsidR="00E11BE3" w:rsidRPr="00D91487" w:rsidRDefault="00E11BE3" w:rsidP="00C5316A">
      <w:pPr>
        <w:pStyle w:val="a6"/>
        <w:ind w:firstLine="709"/>
        <w:jc w:val="both"/>
        <w:rPr>
          <w:rFonts w:ascii="Times New Roman" w:hAnsi="Times New Roman" w:cs="Times New Roman"/>
          <w:sz w:val="28"/>
          <w:szCs w:val="28"/>
        </w:rPr>
      </w:pPr>
      <w:r w:rsidRPr="00D91487">
        <w:rPr>
          <w:rFonts w:ascii="Times New Roman" w:hAnsi="Times New Roman" w:cs="Times New Roman"/>
          <w:sz w:val="28"/>
          <w:szCs w:val="28"/>
        </w:rPr>
        <w:t>Исходя из общего количества легковых авто</w:t>
      </w:r>
      <w:r w:rsidR="00556D03" w:rsidRPr="00D91487">
        <w:rPr>
          <w:rFonts w:ascii="Times New Roman" w:hAnsi="Times New Roman" w:cs="Times New Roman"/>
          <w:sz w:val="28"/>
          <w:szCs w:val="28"/>
        </w:rPr>
        <w:t>мо</w:t>
      </w:r>
      <w:r w:rsidRPr="00D91487">
        <w:rPr>
          <w:rFonts w:ascii="Times New Roman" w:hAnsi="Times New Roman" w:cs="Times New Roman"/>
          <w:sz w:val="28"/>
          <w:szCs w:val="28"/>
        </w:rPr>
        <w:t>билей, нормативных требований и наличия объектов дорожного сервиса, видно, что в настоящее время поселение не обеспечено:</w:t>
      </w:r>
    </w:p>
    <w:p w:rsidR="00E11BE3" w:rsidRPr="00D91487" w:rsidRDefault="00E11BE3" w:rsidP="00C5316A">
      <w:pPr>
        <w:pStyle w:val="a6"/>
        <w:ind w:firstLine="709"/>
        <w:jc w:val="both"/>
        <w:rPr>
          <w:rFonts w:ascii="Times New Roman" w:hAnsi="Times New Roman" w:cs="Times New Roman"/>
          <w:sz w:val="28"/>
          <w:szCs w:val="28"/>
        </w:rPr>
      </w:pPr>
      <w:r w:rsidRPr="00D91487">
        <w:rPr>
          <w:rFonts w:ascii="Times New Roman" w:hAnsi="Times New Roman" w:cs="Times New Roman"/>
          <w:sz w:val="28"/>
          <w:szCs w:val="28"/>
        </w:rPr>
        <w:t xml:space="preserve">- СТО </w:t>
      </w:r>
      <w:r w:rsidR="00E125C6" w:rsidRPr="00D91487">
        <w:rPr>
          <w:rFonts w:ascii="Times New Roman" w:hAnsi="Times New Roman" w:cs="Times New Roman"/>
          <w:sz w:val="28"/>
          <w:szCs w:val="28"/>
        </w:rPr>
        <w:t>–</w:t>
      </w:r>
      <w:r w:rsidRPr="00D91487">
        <w:rPr>
          <w:rFonts w:ascii="Times New Roman" w:hAnsi="Times New Roman" w:cs="Times New Roman"/>
          <w:sz w:val="28"/>
          <w:szCs w:val="28"/>
        </w:rPr>
        <w:t xml:space="preserve"> </w:t>
      </w:r>
      <w:r w:rsidR="00556D03" w:rsidRPr="00D91487">
        <w:rPr>
          <w:rFonts w:ascii="Times New Roman" w:hAnsi="Times New Roman" w:cs="Times New Roman"/>
          <w:sz w:val="28"/>
          <w:szCs w:val="28"/>
        </w:rPr>
        <w:t>сельского</w:t>
      </w:r>
      <w:r w:rsidR="00E125C6" w:rsidRPr="00D91487">
        <w:rPr>
          <w:rFonts w:ascii="Times New Roman" w:hAnsi="Times New Roman" w:cs="Times New Roman"/>
          <w:sz w:val="28"/>
          <w:szCs w:val="28"/>
        </w:rPr>
        <w:t xml:space="preserve"> поселения</w:t>
      </w:r>
      <w:r w:rsidR="00556D03" w:rsidRPr="00D91487">
        <w:rPr>
          <w:rFonts w:ascii="Times New Roman" w:hAnsi="Times New Roman" w:cs="Times New Roman"/>
          <w:sz w:val="28"/>
          <w:szCs w:val="28"/>
        </w:rPr>
        <w:t xml:space="preserve"> мо</w:t>
      </w:r>
      <w:r w:rsidRPr="00D91487">
        <w:rPr>
          <w:rFonts w:ascii="Times New Roman" w:hAnsi="Times New Roman" w:cs="Times New Roman"/>
          <w:sz w:val="28"/>
          <w:szCs w:val="28"/>
        </w:rPr>
        <w:t>щностью один пост;</w:t>
      </w:r>
    </w:p>
    <w:p w:rsidR="00E11BE3" w:rsidRPr="00D91487" w:rsidRDefault="00E11BE3" w:rsidP="00C5316A">
      <w:pPr>
        <w:pStyle w:val="a6"/>
        <w:ind w:firstLine="709"/>
        <w:jc w:val="both"/>
        <w:rPr>
          <w:rFonts w:ascii="Times New Roman" w:hAnsi="Times New Roman" w:cs="Times New Roman"/>
          <w:sz w:val="28"/>
          <w:szCs w:val="28"/>
        </w:rPr>
      </w:pPr>
      <w:r w:rsidRPr="00D91487">
        <w:rPr>
          <w:rFonts w:ascii="Times New Roman" w:hAnsi="Times New Roman" w:cs="Times New Roman"/>
          <w:sz w:val="28"/>
          <w:szCs w:val="28"/>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w:t>
      </w:r>
      <w:r w:rsidR="00E125C6" w:rsidRPr="00D91487">
        <w:rPr>
          <w:rFonts w:ascii="Times New Roman" w:hAnsi="Times New Roman" w:cs="Times New Roman"/>
          <w:sz w:val="28"/>
          <w:szCs w:val="28"/>
        </w:rPr>
        <w:t>мо</w:t>
      </w:r>
      <w:r w:rsidRPr="00D91487">
        <w:rPr>
          <w:rFonts w:ascii="Times New Roman" w:hAnsi="Times New Roman" w:cs="Times New Roman"/>
          <w:sz w:val="28"/>
          <w:szCs w:val="28"/>
        </w:rPr>
        <w:t>билей.</w:t>
      </w:r>
    </w:p>
    <w:p w:rsidR="00E11BE3" w:rsidRPr="00D91487" w:rsidRDefault="00E11BE3" w:rsidP="0083441D">
      <w:pPr>
        <w:pStyle w:val="a6"/>
        <w:ind w:firstLine="284"/>
        <w:jc w:val="both"/>
        <w:rPr>
          <w:rFonts w:ascii="Times New Roman" w:hAnsi="Times New Roman" w:cs="Times New Roman"/>
          <w:b/>
          <w:sz w:val="28"/>
          <w:szCs w:val="28"/>
        </w:rPr>
      </w:pPr>
    </w:p>
    <w:p w:rsidR="00E11BE3" w:rsidRPr="00D91487" w:rsidRDefault="00E11BE3" w:rsidP="0083441D">
      <w:pPr>
        <w:pStyle w:val="a4"/>
        <w:numPr>
          <w:ilvl w:val="0"/>
          <w:numId w:val="20"/>
        </w:numPr>
        <w:spacing w:before="0" w:beforeAutospacing="0" w:after="150" w:afterAutospacing="0" w:line="238" w:lineRule="atLeast"/>
        <w:jc w:val="center"/>
        <w:rPr>
          <w:b/>
          <w:color w:val="242424"/>
          <w:sz w:val="28"/>
          <w:szCs w:val="28"/>
        </w:rPr>
      </w:pPr>
      <w:r w:rsidRPr="00D91487">
        <w:rPr>
          <w:b/>
          <w:color w:val="242424"/>
          <w:sz w:val="28"/>
          <w:szCs w:val="28"/>
        </w:rPr>
        <w:t>Принципиальные варианты развития и оценка по целевым показателям развития транспортной инфраструктуры.</w:t>
      </w:r>
    </w:p>
    <w:p w:rsidR="00E11BE3" w:rsidRPr="00D91487" w:rsidRDefault="00E11BE3" w:rsidP="00C5316A">
      <w:pPr>
        <w:pStyle w:val="a6"/>
        <w:ind w:firstLine="709"/>
        <w:jc w:val="both"/>
        <w:rPr>
          <w:rFonts w:ascii="Times New Roman" w:hAnsi="Times New Roman"/>
          <w:sz w:val="28"/>
          <w:szCs w:val="28"/>
        </w:rPr>
      </w:pPr>
      <w:r w:rsidRPr="00D91487">
        <w:rPr>
          <w:rFonts w:ascii="Times New Roman" w:hAnsi="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E11BE3" w:rsidRPr="00D91487" w:rsidRDefault="00E11BE3" w:rsidP="00C5316A">
      <w:pPr>
        <w:pStyle w:val="a6"/>
        <w:ind w:firstLine="709"/>
        <w:jc w:val="both"/>
        <w:rPr>
          <w:rFonts w:ascii="Times New Roman" w:hAnsi="Times New Roman"/>
          <w:sz w:val="28"/>
          <w:szCs w:val="28"/>
        </w:rPr>
      </w:pPr>
      <w:r w:rsidRPr="00D91487">
        <w:rPr>
          <w:rFonts w:ascii="Times New Roman" w:hAnsi="Times New Roman"/>
          <w:sz w:val="28"/>
          <w:szCs w:val="28"/>
        </w:rPr>
        <w:t>Проектные решения по развитию сети внешних автодорог заключаются в проведении ре</w:t>
      </w:r>
      <w:r w:rsidR="00E125C6" w:rsidRPr="00D91487">
        <w:rPr>
          <w:rFonts w:ascii="Times New Roman" w:hAnsi="Times New Roman"/>
          <w:sz w:val="28"/>
          <w:szCs w:val="28"/>
        </w:rPr>
        <w:t xml:space="preserve">монтных </w:t>
      </w:r>
      <w:r w:rsidRPr="00D91487">
        <w:rPr>
          <w:rFonts w:ascii="Times New Roman" w:hAnsi="Times New Roman"/>
          <w:sz w:val="28"/>
          <w:szCs w:val="28"/>
        </w:rPr>
        <w:t>мероприятий автодорог местного значения, обеспечивающих поселки устойчивыми внутренними и внешними транспортными связями.</w:t>
      </w:r>
    </w:p>
    <w:p w:rsidR="00E11BE3" w:rsidRPr="00D91487" w:rsidRDefault="00E11BE3" w:rsidP="0083441D">
      <w:pPr>
        <w:pStyle w:val="a6"/>
        <w:jc w:val="both"/>
        <w:rPr>
          <w:rFonts w:ascii="Times New Roman" w:hAnsi="Times New Roman" w:cs="Times New Roman"/>
          <w:sz w:val="28"/>
          <w:szCs w:val="28"/>
        </w:rPr>
      </w:pPr>
    </w:p>
    <w:p w:rsidR="00E11BE3" w:rsidRPr="00D91487" w:rsidRDefault="00E11BE3" w:rsidP="0083441D">
      <w:pPr>
        <w:pStyle w:val="a4"/>
        <w:numPr>
          <w:ilvl w:val="0"/>
          <w:numId w:val="20"/>
        </w:numPr>
        <w:spacing w:before="0" w:beforeAutospacing="0" w:after="150" w:afterAutospacing="0" w:line="238" w:lineRule="atLeast"/>
        <w:jc w:val="center"/>
        <w:rPr>
          <w:b/>
          <w:color w:val="242424"/>
          <w:sz w:val="28"/>
          <w:szCs w:val="28"/>
        </w:rPr>
      </w:pPr>
      <w:r w:rsidRPr="00D91487">
        <w:rPr>
          <w:b/>
          <w:color w:val="242424"/>
          <w:sz w:val="28"/>
          <w:szCs w:val="28"/>
        </w:rPr>
        <w:t>Перечень и очередность реализации мероприятий по развитию транспортной инфраструктуры поселения.</w:t>
      </w:r>
    </w:p>
    <w:p w:rsidR="00E11BE3" w:rsidRPr="00D91487" w:rsidRDefault="0068234F" w:rsidP="00C5316A">
      <w:pPr>
        <w:pStyle w:val="a6"/>
        <w:ind w:firstLine="709"/>
        <w:jc w:val="both"/>
        <w:rPr>
          <w:rFonts w:ascii="Times New Roman" w:hAnsi="Times New Roman"/>
          <w:sz w:val="28"/>
          <w:szCs w:val="28"/>
        </w:rPr>
      </w:pPr>
      <w:r w:rsidRPr="00D91487">
        <w:rPr>
          <w:rFonts w:ascii="Times New Roman" w:hAnsi="Times New Roman"/>
          <w:sz w:val="28"/>
          <w:szCs w:val="28"/>
        </w:rPr>
        <w:t>П</w:t>
      </w:r>
      <w:r w:rsidR="00E11BE3" w:rsidRPr="00D91487">
        <w:rPr>
          <w:rFonts w:ascii="Times New Roman" w:hAnsi="Times New Roman"/>
          <w:sz w:val="28"/>
          <w:szCs w:val="28"/>
        </w:rPr>
        <w:t>редусматривается создание системы авто</w:t>
      </w:r>
      <w:r w:rsidR="00842591" w:rsidRPr="00D91487">
        <w:rPr>
          <w:rFonts w:ascii="Times New Roman" w:hAnsi="Times New Roman"/>
          <w:sz w:val="28"/>
          <w:szCs w:val="28"/>
        </w:rPr>
        <w:t>мо</w:t>
      </w:r>
      <w:r w:rsidR="00E11BE3" w:rsidRPr="00D91487">
        <w:rPr>
          <w:rFonts w:ascii="Times New Roman" w:hAnsi="Times New Roman"/>
          <w:sz w:val="28"/>
          <w:szCs w:val="28"/>
        </w:rPr>
        <w:t>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11BE3" w:rsidRPr="00D91487" w:rsidRDefault="00E11BE3" w:rsidP="00C5316A">
      <w:pPr>
        <w:pStyle w:val="a6"/>
        <w:ind w:firstLine="709"/>
        <w:jc w:val="both"/>
        <w:rPr>
          <w:rFonts w:ascii="Times New Roman" w:hAnsi="Times New Roman"/>
          <w:sz w:val="28"/>
          <w:szCs w:val="28"/>
        </w:rPr>
      </w:pPr>
      <w:r w:rsidRPr="00D91487">
        <w:rPr>
          <w:rFonts w:ascii="Times New Roman" w:hAnsi="Times New Roman"/>
          <w:sz w:val="28"/>
          <w:szCs w:val="28"/>
        </w:rPr>
        <w:t>Для обеспечения безопасности, бесперебойности и удобства транспортного сообщения в населе</w:t>
      </w:r>
      <w:r w:rsidR="0068234F" w:rsidRPr="00D91487">
        <w:rPr>
          <w:rFonts w:ascii="Times New Roman" w:hAnsi="Times New Roman"/>
          <w:sz w:val="28"/>
          <w:szCs w:val="28"/>
        </w:rPr>
        <w:t>нных пунктах</w:t>
      </w:r>
      <w:r w:rsidRPr="00D91487">
        <w:rPr>
          <w:rFonts w:ascii="Times New Roman" w:hAnsi="Times New Roman"/>
          <w:sz w:val="28"/>
          <w:szCs w:val="28"/>
        </w:rPr>
        <w:t xml:space="preserve"> предус</w:t>
      </w:r>
      <w:r w:rsidR="00842591" w:rsidRPr="00D91487">
        <w:rPr>
          <w:rFonts w:ascii="Times New Roman" w:hAnsi="Times New Roman"/>
          <w:sz w:val="28"/>
          <w:szCs w:val="28"/>
        </w:rPr>
        <w:t>мот</w:t>
      </w:r>
      <w:r w:rsidRPr="00D91487">
        <w:rPr>
          <w:rFonts w:ascii="Times New Roman" w:hAnsi="Times New Roman"/>
          <w:sz w:val="28"/>
          <w:szCs w:val="28"/>
        </w:rPr>
        <w:t>р</w:t>
      </w:r>
      <w:r w:rsidR="00C635EE" w:rsidRPr="00D91487">
        <w:rPr>
          <w:rFonts w:ascii="Times New Roman" w:hAnsi="Times New Roman"/>
          <w:sz w:val="28"/>
          <w:szCs w:val="28"/>
        </w:rPr>
        <w:t>ено строительство улиц и дорог.</w:t>
      </w:r>
    </w:p>
    <w:p w:rsidR="00E11BE3" w:rsidRPr="00D91487" w:rsidRDefault="0083441D" w:rsidP="00E11BE3">
      <w:pPr>
        <w:pStyle w:val="a6"/>
        <w:ind w:firstLine="284"/>
        <w:rPr>
          <w:rFonts w:ascii="Times New Roman" w:hAnsi="Times New Roman"/>
          <w:sz w:val="28"/>
          <w:szCs w:val="28"/>
        </w:rPr>
      </w:pPr>
      <w:r w:rsidRPr="00D91487">
        <w:rPr>
          <w:rFonts w:ascii="Times New Roman" w:hAnsi="Times New Roman"/>
          <w:sz w:val="28"/>
          <w:szCs w:val="28"/>
        </w:rPr>
        <w:t>Таблица 4</w:t>
      </w:r>
      <w:r w:rsidR="00E11BE3" w:rsidRPr="00D91487">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464"/>
        <w:gridCol w:w="917"/>
        <w:gridCol w:w="710"/>
        <w:gridCol w:w="1629"/>
        <w:gridCol w:w="678"/>
        <w:gridCol w:w="932"/>
      </w:tblGrid>
      <w:tr w:rsidR="00E11BE3" w:rsidRPr="00725D02" w:rsidTr="00F7564E">
        <w:trPr>
          <w:trHeight w:val="230"/>
        </w:trPr>
        <w:tc>
          <w:tcPr>
            <w:tcW w:w="1171" w:type="pct"/>
            <w:vMerge w:val="restar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Населенный пункт</w:t>
            </w:r>
          </w:p>
        </w:tc>
        <w:tc>
          <w:tcPr>
            <w:tcW w:w="1287" w:type="pct"/>
            <w:vMerge w:val="restar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Показатели</w:t>
            </w:r>
          </w:p>
        </w:tc>
        <w:tc>
          <w:tcPr>
            <w:tcW w:w="479"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Ед.изм.</w:t>
            </w:r>
          </w:p>
        </w:tc>
        <w:tc>
          <w:tcPr>
            <w:tcW w:w="371"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Кол-во</w:t>
            </w:r>
          </w:p>
        </w:tc>
        <w:tc>
          <w:tcPr>
            <w:tcW w:w="851"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Реконструкция  I оч.</w:t>
            </w:r>
          </w:p>
        </w:tc>
        <w:tc>
          <w:tcPr>
            <w:tcW w:w="841" w:type="pct"/>
            <w:gridSpan w:val="2"/>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Строительство</w:t>
            </w:r>
          </w:p>
        </w:tc>
      </w:tr>
      <w:tr w:rsidR="00E11BE3" w:rsidRPr="00725D02" w:rsidTr="00F7564E">
        <w:trPr>
          <w:trHeight w:val="70"/>
        </w:trPr>
        <w:tc>
          <w:tcPr>
            <w:tcW w:w="1171" w:type="pct"/>
            <w:vMerge/>
            <w:shd w:val="clear" w:color="auto" w:fill="auto"/>
          </w:tcPr>
          <w:p w:rsidR="00E11BE3" w:rsidRPr="00725D02" w:rsidRDefault="00E11BE3" w:rsidP="004857CE">
            <w:pPr>
              <w:pStyle w:val="a6"/>
              <w:rPr>
                <w:rFonts w:ascii="Times New Roman" w:hAnsi="Times New Roman" w:cs="Times New Roman"/>
              </w:rPr>
            </w:pPr>
          </w:p>
        </w:tc>
        <w:tc>
          <w:tcPr>
            <w:tcW w:w="1287" w:type="pct"/>
            <w:vMerge/>
            <w:shd w:val="clear" w:color="auto" w:fill="auto"/>
          </w:tcPr>
          <w:p w:rsidR="00E11BE3" w:rsidRPr="00725D02" w:rsidRDefault="00E11BE3" w:rsidP="004857CE">
            <w:pPr>
              <w:pStyle w:val="a6"/>
              <w:rPr>
                <w:rFonts w:ascii="Times New Roman" w:hAnsi="Times New Roman" w:cs="Times New Roman"/>
              </w:rPr>
            </w:pPr>
          </w:p>
        </w:tc>
        <w:tc>
          <w:tcPr>
            <w:tcW w:w="479" w:type="pct"/>
            <w:vMerge/>
            <w:shd w:val="clear" w:color="auto" w:fill="auto"/>
          </w:tcPr>
          <w:p w:rsidR="00E11BE3" w:rsidRPr="00725D02" w:rsidRDefault="00E11BE3" w:rsidP="004857CE">
            <w:pPr>
              <w:pStyle w:val="a6"/>
              <w:jc w:val="center"/>
              <w:rPr>
                <w:rFonts w:ascii="Times New Roman" w:hAnsi="Times New Roman" w:cs="Times New Roman"/>
              </w:rPr>
            </w:pPr>
          </w:p>
        </w:tc>
        <w:tc>
          <w:tcPr>
            <w:tcW w:w="371" w:type="pct"/>
            <w:vMerge/>
            <w:shd w:val="clear" w:color="auto" w:fill="auto"/>
          </w:tcPr>
          <w:p w:rsidR="00E11BE3" w:rsidRPr="00725D02" w:rsidRDefault="00E11BE3" w:rsidP="004857CE">
            <w:pPr>
              <w:pStyle w:val="a6"/>
              <w:jc w:val="center"/>
              <w:rPr>
                <w:rFonts w:ascii="Times New Roman" w:hAnsi="Times New Roman" w:cs="Times New Roman"/>
              </w:rPr>
            </w:pPr>
          </w:p>
        </w:tc>
        <w:tc>
          <w:tcPr>
            <w:tcW w:w="851" w:type="pct"/>
            <w:vMerge/>
            <w:shd w:val="clear" w:color="auto" w:fill="auto"/>
          </w:tcPr>
          <w:p w:rsidR="00E11BE3" w:rsidRPr="00725D02" w:rsidRDefault="00E11BE3" w:rsidP="004857CE">
            <w:pPr>
              <w:pStyle w:val="a6"/>
              <w:jc w:val="center"/>
              <w:rPr>
                <w:rFonts w:ascii="Times New Roman" w:hAnsi="Times New Roman" w:cs="Times New Roman"/>
              </w:rPr>
            </w:pPr>
          </w:p>
        </w:tc>
        <w:tc>
          <w:tcPr>
            <w:tcW w:w="354"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I оч.</w:t>
            </w:r>
          </w:p>
        </w:tc>
        <w:tc>
          <w:tcPr>
            <w:tcW w:w="487"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Р.С.</w:t>
            </w:r>
          </w:p>
        </w:tc>
      </w:tr>
      <w:tr w:rsidR="00F7564E" w:rsidRPr="00725D02" w:rsidTr="00F7564E">
        <w:trPr>
          <w:trHeight w:val="300"/>
        </w:trPr>
        <w:tc>
          <w:tcPr>
            <w:tcW w:w="1171" w:type="pct"/>
            <w:shd w:val="clear" w:color="auto" w:fill="auto"/>
          </w:tcPr>
          <w:p w:rsidR="00F7564E" w:rsidRPr="00725D02" w:rsidRDefault="00F7564E" w:rsidP="001B32DD">
            <w:pPr>
              <w:pStyle w:val="a6"/>
              <w:rPr>
                <w:rFonts w:ascii="Times New Roman" w:hAnsi="Times New Roman" w:cs="Times New Roman"/>
              </w:rPr>
            </w:pPr>
            <w:r>
              <w:rPr>
                <w:rFonts w:ascii="Times New Roman" w:hAnsi="Times New Roman" w:cs="Times New Roman"/>
              </w:rPr>
              <w:t>дер</w:t>
            </w:r>
            <w:r w:rsidRPr="00725D02">
              <w:rPr>
                <w:rFonts w:ascii="Times New Roman" w:hAnsi="Times New Roman" w:cs="Times New Roman"/>
              </w:rPr>
              <w:t>.</w:t>
            </w:r>
            <w:r>
              <w:rPr>
                <w:rFonts w:ascii="Times New Roman" w:hAnsi="Times New Roman" w:cs="Times New Roman"/>
              </w:rPr>
              <w:t xml:space="preserve"> Аязгулова </w:t>
            </w:r>
            <w:r>
              <w:rPr>
                <w:rFonts w:ascii="Times New Roman" w:hAnsi="Times New Roman" w:cs="Times New Roman"/>
              </w:rPr>
              <w:br/>
            </w:r>
            <w:r w:rsidRPr="00725D02">
              <w:rPr>
                <w:rFonts w:ascii="Times New Roman" w:hAnsi="Times New Roman" w:cs="Times New Roman"/>
              </w:rPr>
              <w:t>ул.</w:t>
            </w:r>
            <w:r>
              <w:rPr>
                <w:rFonts w:ascii="Times New Roman" w:hAnsi="Times New Roman" w:cs="Times New Roman"/>
              </w:rPr>
              <w:t xml:space="preserve"> Центральная</w:t>
            </w:r>
          </w:p>
        </w:tc>
        <w:tc>
          <w:tcPr>
            <w:tcW w:w="1287" w:type="pct"/>
            <w:shd w:val="clear" w:color="auto" w:fill="auto"/>
          </w:tcPr>
          <w:p w:rsidR="00F7564E" w:rsidRPr="00725D02" w:rsidRDefault="00F7564E"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4857CE">
            <w:pPr>
              <w:pStyle w:val="a6"/>
              <w:jc w:val="center"/>
              <w:rPr>
                <w:rFonts w:ascii="Times New Roman" w:hAnsi="Times New Roman" w:cs="Times New Roman"/>
              </w:rPr>
            </w:pPr>
            <w:r w:rsidRPr="00F7564E">
              <w:rPr>
                <w:rFonts w:ascii="Times New Roman" w:hAnsi="Times New Roman" w:cs="Times New Roman"/>
              </w:rPr>
              <w:t>1,1</w:t>
            </w:r>
          </w:p>
        </w:tc>
        <w:tc>
          <w:tcPr>
            <w:tcW w:w="851" w:type="pct"/>
            <w:shd w:val="clear" w:color="auto" w:fill="auto"/>
            <w:noWrap/>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1,1</w:t>
            </w:r>
          </w:p>
        </w:tc>
        <w:tc>
          <w:tcPr>
            <w:tcW w:w="354" w:type="pct"/>
            <w:shd w:val="clear" w:color="auto" w:fill="auto"/>
            <w:noWrap/>
          </w:tcPr>
          <w:p w:rsidR="00F7564E" w:rsidRPr="00725D02" w:rsidRDefault="00F7564E" w:rsidP="004857CE">
            <w:pPr>
              <w:pStyle w:val="a6"/>
              <w:jc w:val="center"/>
              <w:rPr>
                <w:rFonts w:ascii="Times New Roman" w:hAnsi="Times New Roman" w:cs="Times New Roman"/>
              </w:rPr>
            </w:pPr>
          </w:p>
        </w:tc>
        <w:tc>
          <w:tcPr>
            <w:tcW w:w="487" w:type="pct"/>
            <w:shd w:val="clear" w:color="auto" w:fill="auto"/>
            <w:noWrap/>
          </w:tcPr>
          <w:p w:rsidR="00F7564E" w:rsidRPr="00725D02" w:rsidRDefault="00F7564E" w:rsidP="004857CE">
            <w:pPr>
              <w:pStyle w:val="a6"/>
              <w:jc w:val="center"/>
              <w:rPr>
                <w:rFonts w:ascii="Times New Roman" w:hAnsi="Times New Roman" w:cs="Times New Roman"/>
              </w:rPr>
            </w:pPr>
          </w:p>
        </w:tc>
      </w:tr>
      <w:tr w:rsidR="00F7564E" w:rsidRPr="00725D02" w:rsidTr="00F7564E">
        <w:trPr>
          <w:trHeight w:val="300"/>
        </w:trPr>
        <w:tc>
          <w:tcPr>
            <w:tcW w:w="1171" w:type="pct"/>
            <w:shd w:val="clear" w:color="auto" w:fill="auto"/>
          </w:tcPr>
          <w:p w:rsidR="00F7564E" w:rsidRDefault="00F7564E" w:rsidP="001B32DD">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sidRPr="00725D02">
              <w:rPr>
                <w:rFonts w:ascii="Times New Roman" w:hAnsi="Times New Roman" w:cs="Times New Roman"/>
              </w:rPr>
              <w:t>ул.</w:t>
            </w:r>
            <w:r>
              <w:rPr>
                <w:rFonts w:ascii="Times New Roman" w:hAnsi="Times New Roman" w:cs="Times New Roman"/>
              </w:rPr>
              <w:t xml:space="preserve"> Новая</w:t>
            </w:r>
          </w:p>
        </w:tc>
        <w:tc>
          <w:tcPr>
            <w:tcW w:w="1287" w:type="pct"/>
            <w:shd w:val="clear" w:color="auto" w:fill="auto"/>
          </w:tcPr>
          <w:p w:rsidR="00F7564E" w:rsidRPr="00725D02" w:rsidRDefault="00F7564E"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4857CE">
            <w:pPr>
              <w:pStyle w:val="a6"/>
              <w:jc w:val="center"/>
              <w:rPr>
                <w:rFonts w:ascii="Times New Roman" w:hAnsi="Times New Roman" w:cs="Times New Roman"/>
              </w:rPr>
            </w:pPr>
            <w:r w:rsidRPr="00F7564E">
              <w:rPr>
                <w:rFonts w:ascii="Times New Roman" w:hAnsi="Times New Roman" w:cs="Times New Roman"/>
              </w:rPr>
              <w:t>0,8</w:t>
            </w:r>
          </w:p>
        </w:tc>
        <w:tc>
          <w:tcPr>
            <w:tcW w:w="851" w:type="pct"/>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0,8</w:t>
            </w:r>
          </w:p>
        </w:tc>
        <w:tc>
          <w:tcPr>
            <w:tcW w:w="354" w:type="pct"/>
            <w:shd w:val="clear" w:color="auto" w:fill="auto"/>
          </w:tcPr>
          <w:p w:rsidR="00F7564E" w:rsidRPr="00725D02" w:rsidRDefault="00F7564E" w:rsidP="004857CE">
            <w:pPr>
              <w:pStyle w:val="a6"/>
              <w:jc w:val="center"/>
              <w:rPr>
                <w:rFonts w:ascii="Times New Roman" w:hAnsi="Times New Roman" w:cs="Times New Roman"/>
              </w:rPr>
            </w:pPr>
          </w:p>
        </w:tc>
        <w:tc>
          <w:tcPr>
            <w:tcW w:w="487" w:type="pct"/>
            <w:shd w:val="clear" w:color="auto" w:fill="auto"/>
          </w:tcPr>
          <w:p w:rsidR="00F7564E" w:rsidRPr="00725D02" w:rsidRDefault="00F7564E" w:rsidP="004857CE">
            <w:pPr>
              <w:pStyle w:val="a6"/>
              <w:jc w:val="center"/>
              <w:rPr>
                <w:rFonts w:ascii="Times New Roman" w:hAnsi="Times New Roman" w:cs="Times New Roman"/>
              </w:rPr>
            </w:pPr>
          </w:p>
        </w:tc>
      </w:tr>
      <w:tr w:rsidR="00F7564E" w:rsidRPr="00725D02" w:rsidTr="00F7564E">
        <w:trPr>
          <w:trHeight w:val="300"/>
        </w:trPr>
        <w:tc>
          <w:tcPr>
            <w:tcW w:w="1171" w:type="pct"/>
            <w:shd w:val="clear" w:color="auto" w:fill="auto"/>
          </w:tcPr>
          <w:p w:rsidR="00F7564E" w:rsidRDefault="00F7564E" w:rsidP="001B32DD">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sidRPr="00725D02">
              <w:rPr>
                <w:rFonts w:ascii="Times New Roman" w:hAnsi="Times New Roman" w:cs="Times New Roman"/>
              </w:rPr>
              <w:t>ул.</w:t>
            </w:r>
            <w:r>
              <w:rPr>
                <w:rFonts w:ascii="Times New Roman" w:hAnsi="Times New Roman" w:cs="Times New Roman"/>
              </w:rPr>
              <w:t xml:space="preserve"> Лесная</w:t>
            </w:r>
          </w:p>
        </w:tc>
        <w:tc>
          <w:tcPr>
            <w:tcW w:w="1287" w:type="pct"/>
            <w:shd w:val="clear" w:color="auto" w:fill="auto"/>
          </w:tcPr>
          <w:p w:rsidR="00F7564E" w:rsidRPr="00725D02" w:rsidRDefault="00F7564E"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4857CE">
            <w:pPr>
              <w:pStyle w:val="a6"/>
              <w:jc w:val="center"/>
              <w:rPr>
                <w:rFonts w:ascii="Times New Roman" w:hAnsi="Times New Roman" w:cs="Times New Roman"/>
              </w:rPr>
            </w:pPr>
            <w:r w:rsidRPr="00F7564E">
              <w:rPr>
                <w:rFonts w:ascii="Times New Roman" w:hAnsi="Times New Roman" w:cs="Times New Roman"/>
              </w:rPr>
              <w:t>0,5</w:t>
            </w:r>
          </w:p>
        </w:tc>
        <w:tc>
          <w:tcPr>
            <w:tcW w:w="851" w:type="pct"/>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0,5</w:t>
            </w:r>
          </w:p>
        </w:tc>
        <w:tc>
          <w:tcPr>
            <w:tcW w:w="354" w:type="pct"/>
            <w:shd w:val="clear" w:color="auto" w:fill="auto"/>
          </w:tcPr>
          <w:p w:rsidR="00F7564E" w:rsidRPr="00725D02" w:rsidRDefault="00F7564E" w:rsidP="004857CE">
            <w:pPr>
              <w:pStyle w:val="a6"/>
              <w:jc w:val="center"/>
              <w:rPr>
                <w:rFonts w:ascii="Times New Roman" w:hAnsi="Times New Roman" w:cs="Times New Roman"/>
              </w:rPr>
            </w:pPr>
          </w:p>
        </w:tc>
        <w:tc>
          <w:tcPr>
            <w:tcW w:w="487" w:type="pct"/>
            <w:shd w:val="clear" w:color="auto" w:fill="auto"/>
          </w:tcPr>
          <w:p w:rsidR="00F7564E" w:rsidRPr="00725D02" w:rsidRDefault="00F7564E" w:rsidP="004857CE">
            <w:pPr>
              <w:pStyle w:val="a6"/>
              <w:jc w:val="center"/>
              <w:rPr>
                <w:rFonts w:ascii="Times New Roman" w:hAnsi="Times New Roman" w:cs="Times New Roman"/>
              </w:rPr>
            </w:pPr>
          </w:p>
        </w:tc>
      </w:tr>
      <w:tr w:rsidR="00F7564E" w:rsidRPr="00725D02" w:rsidTr="00F7564E">
        <w:trPr>
          <w:trHeight w:val="300"/>
        </w:trPr>
        <w:tc>
          <w:tcPr>
            <w:tcW w:w="1171" w:type="pct"/>
            <w:shd w:val="clear" w:color="auto" w:fill="auto"/>
          </w:tcPr>
          <w:p w:rsidR="00F7564E" w:rsidRDefault="00F7564E" w:rsidP="001B32DD">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sidRPr="00725D02">
              <w:rPr>
                <w:rFonts w:ascii="Times New Roman" w:hAnsi="Times New Roman" w:cs="Times New Roman"/>
              </w:rPr>
              <w:t>ул.</w:t>
            </w:r>
            <w:r>
              <w:rPr>
                <w:rFonts w:ascii="Times New Roman" w:hAnsi="Times New Roman" w:cs="Times New Roman"/>
              </w:rPr>
              <w:t xml:space="preserve"> Горная</w:t>
            </w:r>
          </w:p>
        </w:tc>
        <w:tc>
          <w:tcPr>
            <w:tcW w:w="1287" w:type="pct"/>
            <w:shd w:val="clear" w:color="auto" w:fill="auto"/>
          </w:tcPr>
          <w:p w:rsidR="00F7564E" w:rsidRPr="00725D02" w:rsidRDefault="00F7564E"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4857CE">
            <w:pPr>
              <w:pStyle w:val="a6"/>
              <w:jc w:val="center"/>
              <w:rPr>
                <w:rFonts w:ascii="Times New Roman" w:hAnsi="Times New Roman" w:cs="Times New Roman"/>
              </w:rPr>
            </w:pPr>
            <w:r w:rsidRPr="00F7564E">
              <w:rPr>
                <w:rFonts w:ascii="Times New Roman" w:hAnsi="Times New Roman" w:cs="Times New Roman"/>
              </w:rPr>
              <w:t>1,4</w:t>
            </w:r>
          </w:p>
        </w:tc>
        <w:tc>
          <w:tcPr>
            <w:tcW w:w="851" w:type="pct"/>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1,4</w:t>
            </w:r>
          </w:p>
        </w:tc>
        <w:tc>
          <w:tcPr>
            <w:tcW w:w="354" w:type="pct"/>
            <w:shd w:val="clear" w:color="auto" w:fill="auto"/>
          </w:tcPr>
          <w:p w:rsidR="00F7564E" w:rsidRPr="00725D02" w:rsidRDefault="00F7564E" w:rsidP="004857CE">
            <w:pPr>
              <w:pStyle w:val="a6"/>
              <w:jc w:val="center"/>
              <w:rPr>
                <w:rFonts w:ascii="Times New Roman" w:hAnsi="Times New Roman" w:cs="Times New Roman"/>
              </w:rPr>
            </w:pPr>
          </w:p>
        </w:tc>
        <w:tc>
          <w:tcPr>
            <w:tcW w:w="487" w:type="pct"/>
            <w:shd w:val="clear" w:color="auto" w:fill="auto"/>
          </w:tcPr>
          <w:p w:rsidR="00F7564E" w:rsidRPr="00725D02" w:rsidRDefault="00F7564E" w:rsidP="004857CE">
            <w:pPr>
              <w:pStyle w:val="a6"/>
              <w:jc w:val="center"/>
              <w:rPr>
                <w:rFonts w:ascii="Times New Roman" w:hAnsi="Times New Roman" w:cs="Times New Roman"/>
              </w:rPr>
            </w:pPr>
          </w:p>
        </w:tc>
      </w:tr>
      <w:tr w:rsidR="00F7564E" w:rsidRPr="00725D02" w:rsidTr="00F7564E">
        <w:trPr>
          <w:trHeight w:val="668"/>
        </w:trPr>
        <w:tc>
          <w:tcPr>
            <w:tcW w:w="1171" w:type="pct"/>
            <w:shd w:val="clear" w:color="auto" w:fill="auto"/>
          </w:tcPr>
          <w:p w:rsidR="00F7564E" w:rsidRDefault="00F7564E" w:rsidP="001B32DD">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Pr>
                <w:rFonts w:ascii="Times New Roman" w:hAnsi="Times New Roman" w:cs="Times New Roman"/>
              </w:rPr>
              <w:t>ул. Школьная</w:t>
            </w:r>
          </w:p>
        </w:tc>
        <w:tc>
          <w:tcPr>
            <w:tcW w:w="1287" w:type="pct"/>
            <w:shd w:val="clear" w:color="auto" w:fill="auto"/>
          </w:tcPr>
          <w:p w:rsidR="00F7564E" w:rsidRPr="00725D02" w:rsidRDefault="00F7564E"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F7564E">
            <w:pPr>
              <w:pStyle w:val="a6"/>
              <w:jc w:val="center"/>
              <w:rPr>
                <w:rFonts w:ascii="Times New Roman" w:hAnsi="Times New Roman" w:cs="Times New Roman"/>
              </w:rPr>
            </w:pPr>
            <w:r w:rsidRPr="00F7564E">
              <w:rPr>
                <w:rFonts w:ascii="Times New Roman" w:hAnsi="Times New Roman" w:cs="Times New Roman"/>
              </w:rPr>
              <w:t>0,8</w:t>
            </w:r>
          </w:p>
        </w:tc>
        <w:tc>
          <w:tcPr>
            <w:tcW w:w="851" w:type="pct"/>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0,8</w:t>
            </w:r>
          </w:p>
        </w:tc>
        <w:tc>
          <w:tcPr>
            <w:tcW w:w="354" w:type="pct"/>
            <w:shd w:val="clear" w:color="auto" w:fill="auto"/>
          </w:tcPr>
          <w:p w:rsidR="00F7564E" w:rsidRPr="00725D02" w:rsidRDefault="00F7564E" w:rsidP="004857CE">
            <w:pPr>
              <w:pStyle w:val="a6"/>
              <w:jc w:val="center"/>
              <w:rPr>
                <w:rFonts w:ascii="Times New Roman" w:hAnsi="Times New Roman" w:cs="Times New Roman"/>
              </w:rPr>
            </w:pPr>
          </w:p>
        </w:tc>
        <w:tc>
          <w:tcPr>
            <w:tcW w:w="487" w:type="pct"/>
            <w:shd w:val="clear" w:color="auto" w:fill="auto"/>
          </w:tcPr>
          <w:p w:rsidR="00F7564E" w:rsidRPr="00725D02" w:rsidRDefault="00F7564E" w:rsidP="00F0064B">
            <w:pPr>
              <w:pStyle w:val="a6"/>
              <w:jc w:val="center"/>
              <w:rPr>
                <w:rFonts w:ascii="Times New Roman" w:hAnsi="Times New Roman" w:cs="Times New Roman"/>
              </w:rPr>
            </w:pPr>
          </w:p>
        </w:tc>
      </w:tr>
      <w:tr w:rsidR="00F7564E" w:rsidRPr="00725D02" w:rsidTr="00F7564E">
        <w:trPr>
          <w:trHeight w:val="300"/>
        </w:trPr>
        <w:tc>
          <w:tcPr>
            <w:tcW w:w="1171" w:type="pct"/>
            <w:shd w:val="clear" w:color="auto" w:fill="auto"/>
          </w:tcPr>
          <w:p w:rsidR="00F7564E" w:rsidRDefault="00F7564E" w:rsidP="001B32DD">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Pr>
                <w:rFonts w:ascii="Times New Roman" w:hAnsi="Times New Roman" w:cs="Times New Roman"/>
              </w:rPr>
              <w:t>ул. Юлая</w:t>
            </w:r>
          </w:p>
        </w:tc>
        <w:tc>
          <w:tcPr>
            <w:tcW w:w="1287" w:type="pct"/>
            <w:shd w:val="clear" w:color="auto" w:fill="auto"/>
          </w:tcPr>
          <w:p w:rsidR="00F7564E" w:rsidRPr="00725D02" w:rsidRDefault="00F7564E" w:rsidP="002F3FFB">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2F3FFB">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F7564E">
            <w:pPr>
              <w:pStyle w:val="a6"/>
              <w:jc w:val="center"/>
              <w:rPr>
                <w:rFonts w:ascii="Times New Roman" w:hAnsi="Times New Roman" w:cs="Times New Roman"/>
              </w:rPr>
            </w:pPr>
            <w:r w:rsidRPr="00F7564E">
              <w:rPr>
                <w:rFonts w:ascii="Times New Roman" w:hAnsi="Times New Roman" w:cs="Times New Roman"/>
              </w:rPr>
              <w:t>0,2</w:t>
            </w:r>
          </w:p>
        </w:tc>
        <w:tc>
          <w:tcPr>
            <w:tcW w:w="851" w:type="pct"/>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0,2</w:t>
            </w:r>
          </w:p>
        </w:tc>
        <w:tc>
          <w:tcPr>
            <w:tcW w:w="354" w:type="pct"/>
            <w:shd w:val="clear" w:color="auto" w:fill="auto"/>
          </w:tcPr>
          <w:p w:rsidR="00F7564E" w:rsidRPr="00725D02" w:rsidRDefault="00F7564E" w:rsidP="002F3FFB">
            <w:pPr>
              <w:pStyle w:val="a6"/>
              <w:jc w:val="center"/>
              <w:rPr>
                <w:rFonts w:ascii="Times New Roman" w:hAnsi="Times New Roman" w:cs="Times New Roman"/>
              </w:rPr>
            </w:pPr>
          </w:p>
        </w:tc>
        <w:tc>
          <w:tcPr>
            <w:tcW w:w="487" w:type="pct"/>
            <w:shd w:val="clear" w:color="auto" w:fill="auto"/>
          </w:tcPr>
          <w:p w:rsidR="00F7564E" w:rsidRPr="00725D02" w:rsidRDefault="00F7564E" w:rsidP="002F3FFB">
            <w:pPr>
              <w:pStyle w:val="a6"/>
              <w:jc w:val="center"/>
              <w:rPr>
                <w:rFonts w:ascii="Times New Roman" w:hAnsi="Times New Roman" w:cs="Times New Roman"/>
              </w:rPr>
            </w:pPr>
          </w:p>
        </w:tc>
      </w:tr>
      <w:tr w:rsidR="00F7564E" w:rsidRPr="00725D02" w:rsidTr="00F7564E">
        <w:trPr>
          <w:trHeight w:val="300"/>
        </w:trPr>
        <w:tc>
          <w:tcPr>
            <w:tcW w:w="1171" w:type="pct"/>
            <w:shd w:val="clear" w:color="auto" w:fill="auto"/>
          </w:tcPr>
          <w:p w:rsidR="00F7564E" w:rsidRDefault="00F7564E" w:rsidP="00F0064B">
            <w:pPr>
              <w:pStyle w:val="a6"/>
              <w:rPr>
                <w:rFonts w:ascii="Times New Roman" w:hAnsi="Times New Roman" w:cs="Times New Roman"/>
              </w:rPr>
            </w:pPr>
            <w:r>
              <w:rPr>
                <w:rFonts w:ascii="Times New Roman" w:hAnsi="Times New Roman" w:cs="Times New Roman"/>
              </w:rPr>
              <w:t xml:space="preserve">дер. Аязгулова </w:t>
            </w:r>
          </w:p>
          <w:p w:rsidR="00F7564E" w:rsidRPr="00725D02" w:rsidRDefault="00F7564E" w:rsidP="00F0064B">
            <w:pPr>
              <w:pStyle w:val="a6"/>
              <w:rPr>
                <w:rFonts w:ascii="Times New Roman" w:hAnsi="Times New Roman" w:cs="Times New Roman"/>
              </w:rPr>
            </w:pPr>
            <w:r>
              <w:rPr>
                <w:rFonts w:ascii="Times New Roman" w:hAnsi="Times New Roman" w:cs="Times New Roman"/>
              </w:rPr>
              <w:t>ул. Молодежная</w:t>
            </w:r>
          </w:p>
        </w:tc>
        <w:tc>
          <w:tcPr>
            <w:tcW w:w="1287" w:type="pct"/>
            <w:shd w:val="clear" w:color="auto" w:fill="auto"/>
          </w:tcPr>
          <w:p w:rsidR="00F7564E" w:rsidRPr="00725D02" w:rsidRDefault="00F7564E" w:rsidP="002F3FFB">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7564E" w:rsidRPr="00725D02" w:rsidRDefault="00F7564E" w:rsidP="002F3FFB">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7564E" w:rsidRPr="00F7564E" w:rsidRDefault="00F7564E" w:rsidP="00F7564E">
            <w:pPr>
              <w:pStyle w:val="a6"/>
              <w:rPr>
                <w:rFonts w:ascii="Times New Roman" w:hAnsi="Times New Roman" w:cs="Times New Roman"/>
              </w:rPr>
            </w:pPr>
            <w:r w:rsidRPr="00F7564E">
              <w:rPr>
                <w:rFonts w:ascii="Times New Roman" w:hAnsi="Times New Roman" w:cs="Times New Roman"/>
              </w:rPr>
              <w:t>0,34</w:t>
            </w:r>
          </w:p>
        </w:tc>
        <w:tc>
          <w:tcPr>
            <w:tcW w:w="851" w:type="pct"/>
            <w:shd w:val="clear" w:color="auto" w:fill="auto"/>
          </w:tcPr>
          <w:p w:rsidR="00F7564E" w:rsidRPr="00F7564E" w:rsidRDefault="00F7564E" w:rsidP="00F7564E">
            <w:pPr>
              <w:pStyle w:val="a6"/>
              <w:jc w:val="center"/>
              <w:rPr>
                <w:rFonts w:ascii="Times New Roman" w:hAnsi="Times New Roman" w:cs="Times New Roman"/>
              </w:rPr>
            </w:pPr>
            <w:r w:rsidRPr="00F7564E">
              <w:rPr>
                <w:rFonts w:ascii="Times New Roman" w:hAnsi="Times New Roman" w:cs="Times New Roman"/>
              </w:rPr>
              <w:t>0,34</w:t>
            </w:r>
          </w:p>
        </w:tc>
        <w:tc>
          <w:tcPr>
            <w:tcW w:w="354" w:type="pct"/>
            <w:shd w:val="clear" w:color="auto" w:fill="auto"/>
          </w:tcPr>
          <w:p w:rsidR="00F7564E" w:rsidRPr="00725D02" w:rsidRDefault="00F7564E" w:rsidP="002F3FFB">
            <w:pPr>
              <w:pStyle w:val="a6"/>
              <w:jc w:val="center"/>
              <w:rPr>
                <w:rFonts w:ascii="Times New Roman" w:hAnsi="Times New Roman" w:cs="Times New Roman"/>
              </w:rPr>
            </w:pPr>
          </w:p>
        </w:tc>
        <w:tc>
          <w:tcPr>
            <w:tcW w:w="487" w:type="pct"/>
            <w:shd w:val="clear" w:color="auto" w:fill="auto"/>
          </w:tcPr>
          <w:p w:rsidR="00F7564E" w:rsidRPr="00725D02" w:rsidRDefault="00F7564E" w:rsidP="002F3FFB">
            <w:pPr>
              <w:pStyle w:val="a6"/>
              <w:jc w:val="center"/>
              <w:rPr>
                <w:rFonts w:ascii="Times New Roman" w:hAnsi="Times New Roman" w:cs="Times New Roman"/>
              </w:rPr>
            </w:pPr>
          </w:p>
        </w:tc>
      </w:tr>
      <w:tr w:rsidR="00F7564E" w:rsidRPr="00725D02" w:rsidTr="00F7564E">
        <w:trPr>
          <w:trHeight w:val="300"/>
        </w:trPr>
        <w:tc>
          <w:tcPr>
            <w:tcW w:w="1171" w:type="pct"/>
            <w:tcBorders>
              <w:top w:val="single" w:sz="4" w:space="0" w:color="auto"/>
              <w:left w:val="single" w:sz="4" w:space="0" w:color="auto"/>
              <w:bottom w:val="single" w:sz="4" w:space="0" w:color="auto"/>
              <w:right w:val="single" w:sz="4" w:space="0" w:color="auto"/>
            </w:tcBorders>
            <w:shd w:val="clear" w:color="auto" w:fill="auto"/>
          </w:tcPr>
          <w:p w:rsidR="00F7564E" w:rsidRDefault="00F7564E" w:rsidP="00EE0B98">
            <w:pPr>
              <w:pStyle w:val="a6"/>
              <w:rPr>
                <w:rFonts w:ascii="Times New Roman" w:hAnsi="Times New Roman" w:cs="Times New Roman"/>
              </w:rPr>
            </w:pPr>
            <w:r>
              <w:rPr>
                <w:rFonts w:ascii="Times New Roman" w:hAnsi="Times New Roman" w:cs="Times New Roman"/>
              </w:rPr>
              <w:t>дер. Аязгулова</w:t>
            </w:r>
            <w:r w:rsidRPr="00725D02">
              <w:rPr>
                <w:rFonts w:ascii="Times New Roman" w:hAnsi="Times New Roman" w:cs="Times New Roman"/>
              </w:rPr>
              <w:t xml:space="preserve"> </w:t>
            </w:r>
          </w:p>
          <w:p w:rsidR="00F7564E" w:rsidRPr="00725D02" w:rsidRDefault="00F7564E" w:rsidP="001B32DD">
            <w:pPr>
              <w:pStyle w:val="a6"/>
              <w:rPr>
                <w:rFonts w:ascii="Times New Roman" w:hAnsi="Times New Roman" w:cs="Times New Roman"/>
              </w:rPr>
            </w:pPr>
            <w:r>
              <w:rPr>
                <w:rFonts w:ascii="Times New Roman" w:hAnsi="Times New Roman" w:cs="Times New Roman"/>
              </w:rPr>
              <w:t>ул. Речная</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r w:rsidRPr="00725D02">
              <w:rPr>
                <w:rFonts w:ascii="Times New Roman" w:hAnsi="Times New Roman" w:cs="Times New Roman"/>
              </w:rPr>
              <w:t>км</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F7564E" w:rsidRPr="00F7564E" w:rsidRDefault="00F7564E" w:rsidP="00EE0B98">
            <w:pPr>
              <w:pStyle w:val="a6"/>
              <w:jc w:val="center"/>
              <w:rPr>
                <w:rFonts w:ascii="Times New Roman" w:hAnsi="Times New Roman" w:cs="Times New Roman"/>
              </w:rPr>
            </w:pPr>
            <w:r w:rsidRPr="00F7564E">
              <w:rPr>
                <w:rFonts w:ascii="Times New Roman" w:hAnsi="Times New Roman" w:cs="Times New Roman"/>
              </w:rPr>
              <w:t>1,3</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1,3</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p>
        </w:tc>
      </w:tr>
      <w:tr w:rsidR="00F7564E" w:rsidRPr="00725D02" w:rsidTr="00F7564E">
        <w:trPr>
          <w:trHeight w:val="300"/>
        </w:trPr>
        <w:tc>
          <w:tcPr>
            <w:tcW w:w="1171" w:type="pct"/>
            <w:tcBorders>
              <w:top w:val="single" w:sz="4" w:space="0" w:color="auto"/>
              <w:left w:val="single" w:sz="4" w:space="0" w:color="auto"/>
              <w:bottom w:val="single" w:sz="4" w:space="0" w:color="auto"/>
              <w:right w:val="single" w:sz="4" w:space="0" w:color="auto"/>
            </w:tcBorders>
            <w:shd w:val="clear" w:color="auto" w:fill="auto"/>
          </w:tcPr>
          <w:p w:rsidR="00F7564E" w:rsidRDefault="00F7564E" w:rsidP="00EE0B98">
            <w:pPr>
              <w:pStyle w:val="a6"/>
              <w:rPr>
                <w:rFonts w:ascii="Times New Roman" w:hAnsi="Times New Roman" w:cs="Times New Roman"/>
              </w:rPr>
            </w:pPr>
            <w:r>
              <w:rPr>
                <w:rFonts w:ascii="Times New Roman" w:hAnsi="Times New Roman" w:cs="Times New Roman"/>
              </w:rPr>
              <w:t xml:space="preserve">дер. Аязгулова </w:t>
            </w:r>
          </w:p>
          <w:p w:rsidR="00F7564E" w:rsidRPr="00725D02" w:rsidRDefault="00F7564E" w:rsidP="001B32DD">
            <w:pPr>
              <w:pStyle w:val="a6"/>
              <w:rPr>
                <w:rFonts w:ascii="Times New Roman" w:hAnsi="Times New Roman" w:cs="Times New Roman"/>
              </w:rPr>
            </w:pPr>
            <w:r>
              <w:rPr>
                <w:rFonts w:ascii="Times New Roman" w:hAnsi="Times New Roman" w:cs="Times New Roman"/>
              </w:rPr>
              <w:t>ул. Дружбы</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r w:rsidRPr="00725D02">
              <w:rPr>
                <w:rFonts w:ascii="Times New Roman" w:hAnsi="Times New Roman" w:cs="Times New Roman"/>
              </w:rPr>
              <w:t>км</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F7564E" w:rsidRPr="00F7564E" w:rsidRDefault="00F7564E" w:rsidP="00EE0B98">
            <w:pPr>
              <w:pStyle w:val="a6"/>
              <w:jc w:val="center"/>
              <w:rPr>
                <w:rFonts w:ascii="Times New Roman" w:hAnsi="Times New Roman" w:cs="Times New Roman"/>
              </w:rPr>
            </w:pPr>
            <w:r w:rsidRPr="00F7564E">
              <w:rPr>
                <w:rFonts w:ascii="Times New Roman" w:hAnsi="Times New Roman" w:cs="Times New Roman"/>
              </w:rPr>
              <w:t>0,1</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7564E" w:rsidRPr="00F7564E" w:rsidRDefault="00F7564E" w:rsidP="00E13026">
            <w:pPr>
              <w:pStyle w:val="a6"/>
              <w:jc w:val="center"/>
              <w:rPr>
                <w:rFonts w:ascii="Times New Roman" w:hAnsi="Times New Roman" w:cs="Times New Roman"/>
              </w:rPr>
            </w:pPr>
            <w:r w:rsidRPr="00F7564E">
              <w:rPr>
                <w:rFonts w:ascii="Times New Roman" w:hAnsi="Times New Roman" w:cs="Times New Roman"/>
              </w:rPr>
              <w:t>0,1</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F7564E" w:rsidRPr="00725D02" w:rsidRDefault="00F7564E" w:rsidP="00EE0B98">
            <w:pPr>
              <w:pStyle w:val="a6"/>
              <w:jc w:val="center"/>
              <w:rPr>
                <w:rFonts w:ascii="Times New Roman" w:hAnsi="Times New Roman" w:cs="Times New Roman"/>
              </w:rPr>
            </w:pPr>
          </w:p>
        </w:tc>
      </w:tr>
    </w:tbl>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w:t>
      </w:r>
      <w:r w:rsidR="003862D2" w:rsidRPr="00D91487">
        <w:rPr>
          <w:rFonts w:ascii="Times New Roman" w:hAnsi="Times New Roman"/>
          <w:sz w:val="28"/>
          <w:szCs w:val="28"/>
        </w:rPr>
        <w:t>.</w:t>
      </w:r>
    </w:p>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w:t>
      </w:r>
      <w:r w:rsidR="00842591" w:rsidRPr="00D91487">
        <w:rPr>
          <w:rFonts w:ascii="Times New Roman" w:hAnsi="Times New Roman"/>
          <w:sz w:val="28"/>
          <w:szCs w:val="28"/>
        </w:rPr>
        <w:t>мо</w:t>
      </w:r>
      <w:r w:rsidRPr="00D91487">
        <w:rPr>
          <w:rFonts w:ascii="Times New Roman" w:hAnsi="Times New Roman"/>
          <w:sz w:val="28"/>
          <w:szCs w:val="28"/>
        </w:rPr>
        <w:t>билей обозначены в СП 42.13330.2011, так:</w:t>
      </w:r>
    </w:p>
    <w:p w:rsidR="00E11BE3" w:rsidRPr="00D91487" w:rsidRDefault="00E11BE3" w:rsidP="001B32DD">
      <w:pPr>
        <w:pStyle w:val="a6"/>
        <w:numPr>
          <w:ilvl w:val="0"/>
          <w:numId w:val="17"/>
        </w:numPr>
        <w:ind w:left="284" w:firstLine="709"/>
        <w:jc w:val="both"/>
        <w:rPr>
          <w:rFonts w:ascii="Times New Roman" w:hAnsi="Times New Roman"/>
          <w:sz w:val="28"/>
          <w:szCs w:val="28"/>
        </w:rPr>
      </w:pPr>
      <w:r w:rsidRPr="00D91487">
        <w:rPr>
          <w:rFonts w:ascii="Times New Roman" w:hAnsi="Times New Roman"/>
          <w:sz w:val="28"/>
          <w:szCs w:val="28"/>
        </w:rPr>
        <w:t>согласно п. 11.27, потребность в АЗС составляет: одна топливораздаточная колонка на 1200 легковых авто</w:t>
      </w:r>
      <w:r w:rsidR="00842591" w:rsidRPr="00D91487">
        <w:rPr>
          <w:rFonts w:ascii="Times New Roman" w:hAnsi="Times New Roman"/>
          <w:sz w:val="28"/>
          <w:szCs w:val="28"/>
        </w:rPr>
        <w:t>мо</w:t>
      </w:r>
      <w:r w:rsidRPr="00D91487">
        <w:rPr>
          <w:rFonts w:ascii="Times New Roman" w:hAnsi="Times New Roman"/>
          <w:sz w:val="28"/>
          <w:szCs w:val="28"/>
        </w:rPr>
        <w:t>билей;</w:t>
      </w:r>
    </w:p>
    <w:p w:rsidR="00E11BE3" w:rsidRPr="00D91487" w:rsidRDefault="00E11BE3" w:rsidP="001B32DD">
      <w:pPr>
        <w:pStyle w:val="a6"/>
        <w:numPr>
          <w:ilvl w:val="0"/>
          <w:numId w:val="17"/>
        </w:numPr>
        <w:ind w:left="284" w:firstLine="709"/>
        <w:jc w:val="both"/>
        <w:rPr>
          <w:rFonts w:ascii="Times New Roman" w:hAnsi="Times New Roman"/>
          <w:sz w:val="28"/>
          <w:szCs w:val="28"/>
        </w:rPr>
      </w:pPr>
      <w:r w:rsidRPr="00D91487">
        <w:rPr>
          <w:rFonts w:ascii="Times New Roman" w:hAnsi="Times New Roman"/>
          <w:sz w:val="28"/>
          <w:szCs w:val="28"/>
        </w:rPr>
        <w:t>согласно п. 11.26, потребность в СТО составляет: один пост на 200 легковых авто</w:t>
      </w:r>
      <w:r w:rsidR="00842591" w:rsidRPr="00D91487">
        <w:rPr>
          <w:rFonts w:ascii="Times New Roman" w:hAnsi="Times New Roman"/>
          <w:sz w:val="28"/>
          <w:szCs w:val="28"/>
        </w:rPr>
        <w:t>мо</w:t>
      </w:r>
      <w:r w:rsidRPr="00D91487">
        <w:rPr>
          <w:rFonts w:ascii="Times New Roman" w:hAnsi="Times New Roman"/>
          <w:sz w:val="28"/>
          <w:szCs w:val="28"/>
        </w:rPr>
        <w:t>билей;</w:t>
      </w:r>
    </w:p>
    <w:p w:rsidR="00E11BE3" w:rsidRPr="00D91487" w:rsidRDefault="00E11BE3" w:rsidP="001B32DD">
      <w:pPr>
        <w:pStyle w:val="a6"/>
        <w:numPr>
          <w:ilvl w:val="0"/>
          <w:numId w:val="17"/>
        </w:numPr>
        <w:ind w:left="284" w:firstLine="709"/>
        <w:jc w:val="both"/>
        <w:rPr>
          <w:rFonts w:ascii="Times New Roman" w:hAnsi="Times New Roman"/>
          <w:sz w:val="28"/>
          <w:szCs w:val="28"/>
        </w:rPr>
      </w:pPr>
      <w:r w:rsidRPr="00D91487">
        <w:rPr>
          <w:rFonts w:ascii="Times New Roman" w:hAnsi="Times New Roman"/>
          <w:sz w:val="28"/>
          <w:szCs w:val="28"/>
        </w:rPr>
        <w:t>согласно п. 11.19, общая обеспеченность закрытыми и открытыми автостоянками для постоянного хранения авто</w:t>
      </w:r>
      <w:r w:rsidR="00842591" w:rsidRPr="00D91487">
        <w:rPr>
          <w:rFonts w:ascii="Times New Roman" w:hAnsi="Times New Roman"/>
          <w:sz w:val="28"/>
          <w:szCs w:val="28"/>
        </w:rPr>
        <w:t>мо</w:t>
      </w:r>
      <w:r w:rsidRPr="00D91487">
        <w:rPr>
          <w:rFonts w:ascii="Times New Roman" w:hAnsi="Times New Roman"/>
          <w:sz w:val="28"/>
          <w:szCs w:val="28"/>
        </w:rPr>
        <w:t>билей должна составлять 90% расчетного числа индивидуальных легковых авто</w:t>
      </w:r>
      <w:r w:rsidR="00842591" w:rsidRPr="00D91487">
        <w:rPr>
          <w:rFonts w:ascii="Times New Roman" w:hAnsi="Times New Roman"/>
          <w:sz w:val="28"/>
          <w:szCs w:val="28"/>
        </w:rPr>
        <w:t>мо</w:t>
      </w:r>
      <w:r w:rsidRPr="00D91487">
        <w:rPr>
          <w:rFonts w:ascii="Times New Roman" w:hAnsi="Times New Roman"/>
          <w:sz w:val="28"/>
          <w:szCs w:val="28"/>
        </w:rPr>
        <w:t>билей.</w:t>
      </w:r>
    </w:p>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Исходя из общего количества легковых авто</w:t>
      </w:r>
      <w:r w:rsidR="00842591" w:rsidRPr="00D91487">
        <w:rPr>
          <w:rFonts w:ascii="Times New Roman" w:hAnsi="Times New Roman"/>
          <w:sz w:val="28"/>
          <w:szCs w:val="28"/>
        </w:rPr>
        <w:t>мо</w:t>
      </w:r>
      <w:r w:rsidRPr="00D91487">
        <w:rPr>
          <w:rFonts w:ascii="Times New Roman" w:hAnsi="Times New Roman"/>
          <w:sz w:val="28"/>
          <w:szCs w:val="28"/>
        </w:rPr>
        <w:t xml:space="preserve">билей, нормативных требований и наличия объектов дорожного сервиса, потребность в АЗС составляет: потребность в СТО - 1 пост. </w:t>
      </w:r>
    </w:p>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 xml:space="preserve">Так как в населенных пунктах </w:t>
      </w:r>
      <w:r w:rsidR="001B32DD" w:rsidRPr="00D91487">
        <w:rPr>
          <w:rFonts w:ascii="Times New Roman" w:hAnsi="Times New Roman"/>
          <w:sz w:val="28"/>
          <w:szCs w:val="28"/>
        </w:rPr>
        <w:t>Аязгуловского</w:t>
      </w:r>
      <w:r w:rsidR="00360A82" w:rsidRPr="00D91487">
        <w:rPr>
          <w:rFonts w:ascii="Times New Roman" w:hAnsi="Times New Roman"/>
          <w:sz w:val="28"/>
          <w:szCs w:val="28"/>
        </w:rPr>
        <w:t xml:space="preserve"> сельского поселения</w:t>
      </w:r>
      <w:r w:rsidRPr="00D91487">
        <w:rPr>
          <w:rFonts w:ascii="Times New Roman" w:hAnsi="Times New Roman"/>
          <w:sz w:val="28"/>
          <w:szCs w:val="28"/>
        </w:rPr>
        <w:t xml:space="preserve">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Объекты, не затронутые реконструкцией, сохраняются.</w:t>
      </w:r>
    </w:p>
    <w:p w:rsidR="00E11BE3" w:rsidRPr="00D91487" w:rsidRDefault="00E11BE3" w:rsidP="001B32DD">
      <w:pPr>
        <w:pStyle w:val="a6"/>
        <w:ind w:firstLine="709"/>
        <w:jc w:val="both"/>
        <w:rPr>
          <w:rFonts w:ascii="Times New Roman" w:hAnsi="Times New Roman"/>
          <w:sz w:val="28"/>
          <w:szCs w:val="28"/>
        </w:rPr>
      </w:pPr>
      <w:r w:rsidRPr="00D91487">
        <w:rPr>
          <w:rFonts w:ascii="Times New Roman" w:hAnsi="Times New Roman"/>
          <w:sz w:val="28"/>
          <w:szCs w:val="28"/>
        </w:rPr>
        <w:t>В соответствии с проектными решениями определен перечень планируемых для размещения объектов местного значения поселения:</w:t>
      </w:r>
    </w:p>
    <w:p w:rsidR="00E11BE3" w:rsidRPr="00D91487" w:rsidRDefault="00E11BE3" w:rsidP="001B32DD">
      <w:pPr>
        <w:pStyle w:val="a6"/>
        <w:tabs>
          <w:tab w:val="left" w:pos="426"/>
          <w:tab w:val="left" w:pos="709"/>
          <w:tab w:val="left" w:pos="851"/>
        </w:tabs>
        <w:ind w:firstLine="709"/>
        <w:jc w:val="both"/>
        <w:rPr>
          <w:rFonts w:ascii="Times New Roman" w:hAnsi="Times New Roman"/>
          <w:sz w:val="28"/>
          <w:szCs w:val="28"/>
        </w:rPr>
      </w:pPr>
    </w:p>
    <w:p w:rsidR="00E11BE3" w:rsidRPr="00725D02" w:rsidRDefault="00E11BE3" w:rsidP="001B32DD">
      <w:pPr>
        <w:pStyle w:val="a4"/>
        <w:spacing w:before="0" w:beforeAutospacing="0" w:after="150" w:afterAutospacing="0" w:line="238" w:lineRule="atLeast"/>
        <w:ind w:left="360" w:firstLine="709"/>
        <w:jc w:val="both"/>
        <w:rPr>
          <w:color w:val="242424"/>
          <w:sz w:val="20"/>
          <w:szCs w:val="20"/>
        </w:rPr>
      </w:pPr>
    </w:p>
    <w:p w:rsidR="00E11BE3" w:rsidRPr="00725D02" w:rsidRDefault="00E11BE3" w:rsidP="001B32DD">
      <w:pPr>
        <w:pStyle w:val="a4"/>
        <w:spacing w:before="0" w:beforeAutospacing="0" w:after="150" w:afterAutospacing="0" w:line="238" w:lineRule="atLeast"/>
        <w:ind w:left="360" w:firstLine="709"/>
        <w:jc w:val="both"/>
        <w:rPr>
          <w:color w:val="242424"/>
          <w:sz w:val="20"/>
          <w:szCs w:val="20"/>
        </w:rPr>
      </w:pPr>
    </w:p>
    <w:p w:rsidR="00E11BE3" w:rsidRPr="00725D02" w:rsidRDefault="00E11BE3" w:rsidP="001B32DD">
      <w:pPr>
        <w:pStyle w:val="a4"/>
        <w:spacing w:before="0" w:beforeAutospacing="0" w:after="150" w:afterAutospacing="0" w:line="238" w:lineRule="atLeast"/>
        <w:ind w:left="360" w:firstLine="709"/>
        <w:jc w:val="both"/>
        <w:rPr>
          <w:color w:val="242424"/>
          <w:sz w:val="20"/>
          <w:szCs w:val="20"/>
        </w:rPr>
      </w:pPr>
    </w:p>
    <w:p w:rsidR="00E11BE3" w:rsidRPr="00725D02" w:rsidRDefault="00E11BE3" w:rsidP="001B32DD">
      <w:pPr>
        <w:pStyle w:val="a4"/>
        <w:spacing w:before="0" w:beforeAutospacing="0" w:after="150" w:afterAutospacing="0" w:line="238" w:lineRule="atLeast"/>
        <w:ind w:left="360" w:firstLine="709"/>
        <w:jc w:val="both"/>
        <w:rPr>
          <w:color w:val="242424"/>
          <w:sz w:val="20"/>
          <w:szCs w:val="20"/>
        </w:rPr>
      </w:pPr>
    </w:p>
    <w:p w:rsidR="00E11BE3" w:rsidRPr="00725D02" w:rsidRDefault="00E11BE3" w:rsidP="00E11BE3">
      <w:pPr>
        <w:pStyle w:val="a4"/>
        <w:spacing w:before="0" w:beforeAutospacing="0" w:after="150" w:afterAutospacing="0" w:line="238" w:lineRule="atLeast"/>
        <w:ind w:left="360"/>
        <w:rPr>
          <w:color w:val="242424"/>
          <w:sz w:val="20"/>
          <w:szCs w:val="20"/>
        </w:rPr>
        <w:sectPr w:rsidR="00E11BE3" w:rsidRPr="00725D02" w:rsidSect="00691B7C">
          <w:pgSz w:w="11906" w:h="16838"/>
          <w:pgMar w:top="993" w:right="850" w:bottom="993" w:left="1701" w:header="709" w:footer="709" w:gutter="0"/>
          <w:cols w:space="708"/>
          <w:docGrid w:linePitch="360"/>
        </w:sectPr>
      </w:pPr>
    </w:p>
    <w:p w:rsidR="00E11BE3" w:rsidRPr="00D91487" w:rsidRDefault="00E11BE3" w:rsidP="00D91487">
      <w:pPr>
        <w:pStyle w:val="af5"/>
        <w:numPr>
          <w:ilvl w:val="0"/>
          <w:numId w:val="20"/>
        </w:numPr>
        <w:shd w:val="clear" w:color="auto" w:fill="FFFFFF"/>
        <w:jc w:val="center"/>
        <w:rPr>
          <w:b/>
          <w:bCs/>
        </w:rPr>
      </w:pPr>
      <w:r w:rsidRPr="00D91487">
        <w:rPr>
          <w:b/>
          <w:color w:val="242424"/>
          <w:sz w:val="28"/>
          <w:szCs w:val="28"/>
        </w:rPr>
        <w:t>Оценка эффективности мероприятий  развития социальной инфраструктуры</w:t>
      </w:r>
    </w:p>
    <w:p w:rsidR="00E11BE3" w:rsidRPr="001B32DD" w:rsidRDefault="00E11BE3" w:rsidP="00E11BE3">
      <w:pPr>
        <w:shd w:val="clear" w:color="auto" w:fill="FFFFFF"/>
        <w:jc w:val="both"/>
        <w:rPr>
          <w:b/>
          <w:bCs/>
        </w:rPr>
      </w:pPr>
    </w:p>
    <w:p w:rsidR="00E11BE3" w:rsidRPr="001B32DD" w:rsidRDefault="00E11BE3" w:rsidP="00E11BE3">
      <w:pPr>
        <w:pStyle w:val="12"/>
        <w:spacing w:before="0"/>
        <w:rPr>
          <w:rFonts w:cs="Times New Roman"/>
          <w:b w:val="0"/>
        </w:rPr>
      </w:pPr>
      <w:r w:rsidRPr="001B32DD">
        <w:rPr>
          <w:rFonts w:cs="Times New Roman"/>
          <w:b w:val="0"/>
        </w:rPr>
        <w:t xml:space="preserve"> ПРОГРАММА ИНВЕСТИЦИОННЫХ ПРОЕКТОВ, </w:t>
      </w:r>
    </w:p>
    <w:p w:rsidR="00E11BE3" w:rsidRPr="001B32DD" w:rsidRDefault="00E11BE3" w:rsidP="00E11BE3">
      <w:pPr>
        <w:pStyle w:val="12"/>
        <w:spacing w:before="0"/>
        <w:rPr>
          <w:rFonts w:cs="Times New Roman"/>
          <w:b w:val="0"/>
        </w:rPr>
      </w:pPr>
      <w:r w:rsidRPr="001B32DD">
        <w:rPr>
          <w:rFonts w:cs="Times New Roman"/>
          <w:b w:val="0"/>
        </w:rPr>
        <w:t>ОБЕСПЕЧИВАЮЩИХ ДОСТИЖЕНИЕ ЦЕЛЕВЫХ ПОКАЗАТЕЛЕЙ</w:t>
      </w:r>
    </w:p>
    <w:p w:rsidR="00E11BE3" w:rsidRPr="00725D02" w:rsidRDefault="00E11BE3" w:rsidP="00E11BE3">
      <w:pPr>
        <w:shd w:val="clear" w:color="auto" w:fill="FFFFFF"/>
        <w:jc w:val="center"/>
        <w:rPr>
          <w:b/>
          <w:bCs/>
        </w:rPr>
      </w:pPr>
    </w:p>
    <w:p w:rsidR="00E11BE3" w:rsidRPr="00725D02" w:rsidRDefault="00E11BE3" w:rsidP="001B32DD">
      <w:pPr>
        <w:widowControl w:val="0"/>
        <w:shd w:val="clear" w:color="auto" w:fill="FFFFFF"/>
        <w:tabs>
          <w:tab w:val="left" w:pos="1080"/>
        </w:tabs>
        <w:suppressAutoHyphens/>
        <w:autoSpaceDE w:val="0"/>
        <w:ind w:left="1781"/>
        <w:jc w:val="center"/>
        <w:rPr>
          <w:b/>
          <w:bCs/>
        </w:rPr>
      </w:pPr>
      <w:r w:rsidRPr="00725D02">
        <w:rPr>
          <w:b/>
          <w:bCs/>
        </w:rPr>
        <w:t xml:space="preserve">Программа инвестиционных проектов  улично – дорожной сети </w:t>
      </w:r>
      <w:r w:rsidR="001B32DD">
        <w:rPr>
          <w:b/>
          <w:bCs/>
        </w:rPr>
        <w:t>Аязгуловского</w:t>
      </w:r>
      <w:r w:rsidR="00360A82" w:rsidRPr="00725D02">
        <w:rPr>
          <w:b/>
          <w:bCs/>
        </w:rPr>
        <w:t xml:space="preserve"> сельского поселения</w:t>
      </w:r>
      <w:r w:rsidRPr="00725D02">
        <w:rPr>
          <w:b/>
          <w:bCs/>
        </w:rPr>
        <w:t>.</w:t>
      </w:r>
    </w:p>
    <w:p w:rsidR="00E11BE3" w:rsidRPr="00725D02" w:rsidRDefault="00E11BE3" w:rsidP="001B32DD">
      <w:pPr>
        <w:shd w:val="clear" w:color="auto" w:fill="FFFFFF"/>
        <w:tabs>
          <w:tab w:val="left" w:pos="1080"/>
        </w:tabs>
        <w:jc w:val="center"/>
        <w:rPr>
          <w:b/>
          <w:bCs/>
        </w:rPr>
      </w:pPr>
    </w:p>
    <w:p w:rsidR="00E11BE3" w:rsidRPr="00725D02" w:rsidRDefault="00E11BE3" w:rsidP="001B32DD">
      <w:pPr>
        <w:pStyle w:val="aa"/>
        <w:jc w:val="center"/>
        <w:rPr>
          <w:bCs/>
          <w:szCs w:val="24"/>
        </w:rPr>
      </w:pPr>
      <w:r w:rsidRPr="00725D02">
        <w:t>Таблица</w:t>
      </w:r>
      <w:r w:rsidR="001B32DD">
        <w:t xml:space="preserve"> 5. </w:t>
      </w:r>
      <w:r w:rsidRPr="00725D02">
        <w:t xml:space="preserve"> </w:t>
      </w:r>
      <w:r w:rsidRPr="00725D02">
        <w:rPr>
          <w:bCs/>
          <w:szCs w:val="24"/>
        </w:rPr>
        <w:t xml:space="preserve">Программа инвестиционных проектов </w:t>
      </w:r>
      <w:r w:rsidRPr="00725D02">
        <w:rPr>
          <w:bCs/>
        </w:rPr>
        <w:t>улично – дорожной сети</w:t>
      </w:r>
      <w:r w:rsidRPr="00725D02">
        <w:rPr>
          <w:b w:val="0"/>
          <w:bCs/>
        </w:rPr>
        <w:t xml:space="preserve"> </w:t>
      </w:r>
      <w:r w:rsidR="001B32DD">
        <w:rPr>
          <w:bCs/>
          <w:szCs w:val="24"/>
        </w:rPr>
        <w:t xml:space="preserve">Аязгуловского </w:t>
      </w:r>
      <w:r w:rsidR="00360A82" w:rsidRPr="00725D02">
        <w:rPr>
          <w:bCs/>
          <w:szCs w:val="24"/>
        </w:rPr>
        <w:t>сельского поселения</w:t>
      </w:r>
      <w:r w:rsidRPr="00725D02">
        <w:rPr>
          <w:bCs/>
          <w:szCs w:val="24"/>
        </w:rPr>
        <w:t>.</w:t>
      </w:r>
    </w:p>
    <w:tbl>
      <w:tblPr>
        <w:tblW w:w="15874" w:type="dxa"/>
        <w:tblInd w:w="-643" w:type="dxa"/>
        <w:tblLayout w:type="fixed"/>
        <w:tblCellMar>
          <w:left w:w="28" w:type="dxa"/>
          <w:right w:w="28" w:type="dxa"/>
        </w:tblCellMar>
        <w:tblLook w:val="0000"/>
      </w:tblPr>
      <w:tblGrid>
        <w:gridCol w:w="821"/>
        <w:gridCol w:w="1873"/>
        <w:gridCol w:w="1701"/>
        <w:gridCol w:w="707"/>
        <w:gridCol w:w="1187"/>
        <w:gridCol w:w="1191"/>
        <w:gridCol w:w="1070"/>
        <w:gridCol w:w="796"/>
        <w:gridCol w:w="611"/>
        <w:gridCol w:w="704"/>
        <w:gridCol w:w="605"/>
        <w:gridCol w:w="605"/>
        <w:gridCol w:w="566"/>
        <w:gridCol w:w="885"/>
        <w:gridCol w:w="674"/>
        <w:gridCol w:w="709"/>
        <w:gridCol w:w="701"/>
        <w:gridCol w:w="468"/>
      </w:tblGrid>
      <w:tr w:rsidR="00E11BE3" w:rsidRPr="00725D02" w:rsidTr="006E271C">
        <w:trPr>
          <w:trHeight w:val="495"/>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Цель реализации</w:t>
            </w:r>
          </w:p>
        </w:tc>
        <w:tc>
          <w:tcPr>
            <w:tcW w:w="1894" w:type="dxa"/>
            <w:gridSpan w:val="2"/>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Сроки реализации</w:t>
            </w:r>
          </w:p>
        </w:tc>
        <w:tc>
          <w:tcPr>
            <w:tcW w:w="1191"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Общая сметная стои</w:t>
            </w:r>
            <w:r w:rsidR="00842591" w:rsidRPr="001B32DD">
              <w:rPr>
                <w:b/>
                <w:sz w:val="22"/>
                <w:szCs w:val="22"/>
              </w:rPr>
              <w:t>мо</w:t>
            </w:r>
            <w:r w:rsidRPr="001B32DD">
              <w:rPr>
                <w:b/>
                <w:sz w:val="22"/>
                <w:szCs w:val="22"/>
              </w:rPr>
              <w:t>сть, тыс.руб.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i/>
                <w:iCs/>
              </w:rPr>
            </w:pPr>
            <w:r w:rsidRPr="001B32DD">
              <w:rPr>
                <w:b/>
                <w:sz w:val="22"/>
                <w:szCs w:val="22"/>
              </w:rPr>
              <w:t xml:space="preserve">Единица измерения </w:t>
            </w:r>
            <w:r w:rsidRPr="001B32DD">
              <w:rPr>
                <w:b/>
                <w:i/>
                <w:iCs/>
                <w:sz w:val="22"/>
                <w:szCs w:val="22"/>
              </w:rPr>
              <w:t>(м</w:t>
            </w:r>
            <w:r w:rsidRPr="001B32DD">
              <w:rPr>
                <w:b/>
                <w:i/>
                <w:iCs/>
                <w:sz w:val="22"/>
                <w:szCs w:val="22"/>
                <w:vertAlign w:val="superscript"/>
              </w:rPr>
              <w:t>2</w:t>
            </w:r>
            <w:r w:rsidRPr="001B32DD">
              <w:rPr>
                <w:b/>
                <w:i/>
                <w:iCs/>
                <w:sz w:val="22"/>
                <w:szCs w:val="22"/>
              </w:rPr>
              <w:t>)</w:t>
            </w:r>
          </w:p>
        </w:tc>
        <w:tc>
          <w:tcPr>
            <w:tcW w:w="6155" w:type="dxa"/>
            <w:gridSpan w:val="9"/>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i/>
                <w:iCs/>
              </w:rPr>
            </w:pPr>
            <w:r w:rsidRPr="001B32DD">
              <w:rPr>
                <w:b/>
                <w:sz w:val="22"/>
                <w:szCs w:val="22"/>
              </w:rPr>
              <w:t xml:space="preserve">Финансовые потребности, </w:t>
            </w:r>
            <w:r w:rsidRPr="001B32DD">
              <w:rPr>
                <w:b/>
                <w:i/>
                <w:iCs/>
                <w:sz w:val="22"/>
                <w:szCs w:val="22"/>
              </w:rPr>
              <w:t>тыс.руб.(без НДС)</w:t>
            </w:r>
          </w:p>
        </w:tc>
        <w:tc>
          <w:tcPr>
            <w:tcW w:w="11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Источники финансирования</w:t>
            </w:r>
          </w:p>
        </w:tc>
      </w:tr>
      <w:tr w:rsidR="00E11BE3" w:rsidRPr="00725D02" w:rsidTr="006E271C">
        <w:trPr>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rPr>
                <w:b/>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начало</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E11BE3" w:rsidRPr="001B32DD" w:rsidRDefault="00E11BE3" w:rsidP="004857CE">
            <w:pPr>
              <w:snapToGrid w:val="0"/>
              <w:jc w:val="center"/>
              <w:rPr>
                <w:b/>
              </w:rPr>
            </w:pPr>
            <w:r w:rsidRPr="001B32DD">
              <w:rPr>
                <w:b/>
                <w:sz w:val="22"/>
                <w:szCs w:val="22"/>
              </w:rPr>
              <w:t>окончание</w:t>
            </w:r>
          </w:p>
        </w:tc>
        <w:tc>
          <w:tcPr>
            <w:tcW w:w="119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на весь период 2017-2033</w:t>
            </w:r>
            <w:r w:rsidR="00E11BE3" w:rsidRPr="00725D02">
              <w:rPr>
                <w:b/>
              </w:rPr>
              <w:t xml:space="preserve"> гг.</w:t>
            </w:r>
          </w:p>
        </w:tc>
        <w:tc>
          <w:tcPr>
            <w:tcW w:w="5359" w:type="dxa"/>
            <w:gridSpan w:val="8"/>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по годам</w:t>
            </w:r>
          </w:p>
        </w:tc>
        <w:tc>
          <w:tcPr>
            <w:tcW w:w="11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rPr>
                <w:b/>
              </w:rPr>
            </w:pPr>
          </w:p>
        </w:tc>
      </w:tr>
      <w:tr w:rsidR="00E11BE3" w:rsidRPr="00725D02" w:rsidTr="006E271C">
        <w:trPr>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187"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2017</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2018</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2019</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2020</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2021</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953865" w:rsidP="004857CE">
            <w:pPr>
              <w:snapToGrid w:val="0"/>
              <w:jc w:val="center"/>
              <w:rPr>
                <w:b/>
              </w:rPr>
            </w:pPr>
            <w:r w:rsidRPr="00725D02">
              <w:rPr>
                <w:b/>
              </w:rPr>
              <w:t>2022-2027</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2028-2032</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2033</w:t>
            </w:r>
          </w:p>
        </w:tc>
        <w:tc>
          <w:tcPr>
            <w:tcW w:w="11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rPr>
                <w:b/>
              </w:rPr>
            </w:pP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2</w:t>
            </w:r>
          </w:p>
        </w:tc>
        <w:tc>
          <w:tcPr>
            <w:tcW w:w="170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4</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5</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6</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7</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8</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9</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10</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13</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14</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E11BE3" w:rsidP="004857CE">
            <w:pPr>
              <w:snapToGrid w:val="0"/>
              <w:jc w:val="center"/>
              <w:rPr>
                <w:b/>
              </w:rPr>
            </w:pPr>
            <w:r w:rsidRPr="00725D02">
              <w:rPr>
                <w:b/>
              </w:rPr>
              <w:t>15</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16</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17</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jc w:val="center"/>
              <w:rPr>
                <w:b/>
              </w:rPr>
            </w:pP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1.</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9B37A3">
            <w:pPr>
              <w:snapToGrid w:val="0"/>
            </w:pPr>
            <w:r>
              <w:rPr>
                <w:sz w:val="22"/>
                <w:szCs w:val="22"/>
              </w:rPr>
              <w:t xml:space="preserve">Содержание и </w:t>
            </w:r>
            <w:r w:rsidR="00842591" w:rsidRPr="00725D02">
              <w:rPr>
                <w:sz w:val="22"/>
                <w:szCs w:val="22"/>
              </w:rPr>
              <w:t>ремо</w:t>
            </w:r>
            <w:r w:rsidR="00E11BE3" w:rsidRPr="00725D02">
              <w:rPr>
                <w:sz w:val="22"/>
                <w:szCs w:val="22"/>
              </w:rPr>
              <w:t>нт авто</w:t>
            </w:r>
            <w:r w:rsidR="00842591" w:rsidRPr="00725D02">
              <w:rPr>
                <w:sz w:val="22"/>
                <w:szCs w:val="22"/>
              </w:rPr>
              <w:t>мо</w:t>
            </w:r>
            <w:r w:rsidR="00E11BE3" w:rsidRPr="00725D02">
              <w:rPr>
                <w:sz w:val="22"/>
                <w:szCs w:val="22"/>
              </w:rPr>
              <w:t xml:space="preserve">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E11BE3" w:rsidRPr="00725D02" w:rsidRDefault="00E11BE3" w:rsidP="004857CE">
            <w:pPr>
              <w:snapToGrid w:val="0"/>
            </w:pPr>
            <w:r w:rsidRPr="00725D02">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3C6C0D" w:rsidRDefault="00E11BE3" w:rsidP="004857CE">
            <w:pPr>
              <w:snapToGrid w:val="0"/>
              <w:jc w:val="center"/>
              <w:rPr>
                <w:color w:val="000000" w:themeColor="text1"/>
              </w:rPr>
            </w:pPr>
            <w:r w:rsidRPr="003C6C0D">
              <w:rPr>
                <w:color w:val="000000" w:themeColor="text1"/>
              </w:rPr>
              <w:t>01.201</w:t>
            </w:r>
            <w:r w:rsidR="00953865" w:rsidRPr="003C6C0D">
              <w:rPr>
                <w:color w:val="000000" w:themeColor="text1"/>
              </w:rPr>
              <w:t>7</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3C6C0D" w:rsidRDefault="00E11BE3" w:rsidP="004857CE">
            <w:pPr>
              <w:snapToGrid w:val="0"/>
              <w:jc w:val="center"/>
              <w:rPr>
                <w:color w:val="000000" w:themeColor="text1"/>
              </w:rPr>
            </w:pPr>
            <w:r w:rsidRPr="003C6C0D">
              <w:rPr>
                <w:color w:val="000000" w:themeColor="text1"/>
              </w:rPr>
              <w:t>12</w:t>
            </w:r>
            <w:r w:rsidR="00953865" w:rsidRPr="003C6C0D">
              <w:rPr>
                <w:color w:val="000000" w:themeColor="text1"/>
              </w:rPr>
              <w:t>.2033</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11828,6</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6729EB" w:rsidRDefault="006729EB" w:rsidP="009B37A3">
            <w:pPr>
              <w:snapToGrid w:val="0"/>
              <w:jc w:val="center"/>
            </w:pPr>
            <w:r w:rsidRPr="006729EB">
              <w:t>105780000</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5D198E" w:rsidRDefault="005D198E" w:rsidP="004857CE">
            <w:pPr>
              <w:snapToGrid w:val="0"/>
              <w:jc w:val="center"/>
              <w:rPr>
                <w:color w:val="000000" w:themeColor="text1"/>
              </w:rPr>
            </w:pPr>
            <w:r w:rsidRPr="005D198E">
              <w:rPr>
                <w:color w:val="000000" w:themeColor="text1"/>
                <w:sz w:val="22"/>
                <w:szCs w:val="22"/>
              </w:rPr>
              <w:t>11828,6</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5D198E" w:rsidRDefault="005D198E" w:rsidP="004857CE">
            <w:pPr>
              <w:snapToGrid w:val="0"/>
              <w:jc w:val="center"/>
              <w:rPr>
                <w:color w:val="FF0000"/>
              </w:rPr>
            </w:pPr>
            <w:r w:rsidRPr="005D198E">
              <w:rPr>
                <w:color w:val="000000" w:themeColor="text1"/>
                <w:sz w:val="22"/>
                <w:szCs w:val="22"/>
              </w:rPr>
              <w:t>1951,6</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590,5</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619,1</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619,1</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sz w:val="22"/>
                <w:szCs w:val="22"/>
              </w:rPr>
              <w:t>619,1</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3714,6</w:t>
            </w:r>
          </w:p>
          <w:p w:rsidR="00E11BE3" w:rsidRPr="001B32DD" w:rsidRDefault="00E11BE3" w:rsidP="004857CE">
            <w:pPr>
              <w:snapToGrid w:val="0"/>
              <w:jc w:val="center"/>
              <w:rPr>
                <w:color w:val="FF0000"/>
              </w:rPr>
            </w:pPr>
          </w:p>
        </w:tc>
        <w:tc>
          <w:tcPr>
            <w:tcW w:w="674" w:type="dxa"/>
            <w:tcBorders>
              <w:top w:val="single" w:sz="4" w:space="0" w:color="000000"/>
              <w:left w:val="single" w:sz="4" w:space="0" w:color="auto"/>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sz w:val="22"/>
                <w:szCs w:val="22"/>
              </w:rPr>
              <w:t>3095,5</w:t>
            </w:r>
          </w:p>
          <w:p w:rsidR="00E11BE3" w:rsidRPr="001B32DD" w:rsidRDefault="00E11BE3" w:rsidP="004857CE">
            <w:pPr>
              <w:snapToGrid w:val="0"/>
              <w:jc w:val="center"/>
              <w:rPr>
                <w:color w:val="FF0000"/>
              </w:rPr>
            </w:pPr>
          </w:p>
        </w:tc>
        <w:tc>
          <w:tcPr>
            <w:tcW w:w="709" w:type="dxa"/>
            <w:tcBorders>
              <w:top w:val="single" w:sz="4" w:space="0" w:color="000000"/>
              <w:left w:val="single" w:sz="4" w:space="0" w:color="auto"/>
              <w:bottom w:val="single" w:sz="4" w:space="0" w:color="000000"/>
            </w:tcBorders>
            <w:shd w:val="clear" w:color="auto" w:fill="auto"/>
            <w:vAlign w:val="center"/>
          </w:tcPr>
          <w:p w:rsidR="00E11BE3" w:rsidRPr="001B32DD" w:rsidRDefault="00E11BE3" w:rsidP="004857CE">
            <w:pPr>
              <w:rPr>
                <w:color w:val="FF0000"/>
              </w:rPr>
            </w:pPr>
          </w:p>
          <w:p w:rsidR="00E11BE3" w:rsidRPr="009C0D2A" w:rsidRDefault="009C0D2A" w:rsidP="004857CE">
            <w:pPr>
              <w:snapToGrid w:val="0"/>
              <w:jc w:val="center"/>
              <w:rPr>
                <w:color w:val="000000" w:themeColor="text1"/>
              </w:rPr>
            </w:pPr>
            <w:r w:rsidRPr="009C0D2A">
              <w:rPr>
                <w:color w:val="000000" w:themeColor="text1"/>
              </w:rPr>
              <w:t>619,1</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1B32DD">
            <w:pPr>
              <w:snapToGrid w:val="0"/>
              <w:jc w:val="center"/>
            </w:pPr>
            <w:r w:rsidRPr="00725D02">
              <w:t xml:space="preserve">Админстрация </w:t>
            </w:r>
            <w:r w:rsidR="001B32DD">
              <w:t>Аязгуловского</w:t>
            </w:r>
            <w:r w:rsidR="00360A82" w:rsidRPr="00725D02">
              <w:t xml:space="preserve"> сельского поселения</w:t>
            </w: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2</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pPr>
            <w:r w:rsidRPr="00725D02">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pPr>
            <w:r w:rsidRPr="00725D02">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3C6C0D" w:rsidRDefault="00E11BE3" w:rsidP="004857CE">
            <w:pPr>
              <w:snapToGrid w:val="0"/>
              <w:jc w:val="center"/>
              <w:rPr>
                <w:color w:val="000000" w:themeColor="text1"/>
              </w:rPr>
            </w:pPr>
            <w:r w:rsidRPr="003C6C0D">
              <w:rPr>
                <w:color w:val="000000" w:themeColor="text1"/>
              </w:rPr>
              <w:t>01.201</w:t>
            </w:r>
            <w:r w:rsidR="00953865" w:rsidRPr="003C6C0D">
              <w:rPr>
                <w:color w:val="000000" w:themeColor="text1"/>
              </w:rPr>
              <w:t>7</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3C6C0D" w:rsidRDefault="00E11BE3" w:rsidP="004857CE">
            <w:pPr>
              <w:snapToGrid w:val="0"/>
              <w:jc w:val="center"/>
              <w:rPr>
                <w:color w:val="000000" w:themeColor="text1"/>
              </w:rPr>
            </w:pPr>
            <w:r w:rsidRPr="003C6C0D">
              <w:rPr>
                <w:color w:val="000000" w:themeColor="text1"/>
              </w:rPr>
              <w:t>12</w:t>
            </w:r>
            <w:r w:rsidR="00953865" w:rsidRPr="003C6C0D">
              <w:rPr>
                <w:color w:val="000000" w:themeColor="text1"/>
              </w:rPr>
              <w:t>.2033</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5720</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6729EB" w:rsidRDefault="006729EB" w:rsidP="009B37A3">
            <w:pPr>
              <w:snapToGrid w:val="0"/>
              <w:jc w:val="center"/>
            </w:pPr>
            <w:r w:rsidRPr="006729EB">
              <w:t>105780000</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5D198E" w:rsidRDefault="009C0D2A" w:rsidP="004857CE">
            <w:pPr>
              <w:snapToGrid w:val="0"/>
              <w:jc w:val="center"/>
              <w:rPr>
                <w:color w:val="000000" w:themeColor="text1"/>
              </w:rPr>
            </w:pPr>
            <w:r>
              <w:rPr>
                <w:color w:val="000000" w:themeColor="text1"/>
              </w:rPr>
              <w:t>5720</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120</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350</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350</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350</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350</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2100</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1750</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9C0D2A" w:rsidRDefault="009C0D2A" w:rsidP="004857CE">
            <w:pPr>
              <w:snapToGrid w:val="0"/>
              <w:jc w:val="center"/>
              <w:rPr>
                <w:color w:val="000000" w:themeColor="text1"/>
              </w:rPr>
            </w:pPr>
            <w:r w:rsidRPr="009C0D2A">
              <w:rPr>
                <w:color w:val="000000" w:themeColor="text1"/>
              </w:rPr>
              <w:t>350</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1B32DD">
            <w:pPr>
              <w:snapToGrid w:val="0"/>
              <w:jc w:val="center"/>
            </w:pPr>
            <w:r w:rsidRPr="00725D02">
              <w:t xml:space="preserve">Админстрация </w:t>
            </w:r>
            <w:r w:rsidR="001B32DD">
              <w:t>Аязгуловского</w:t>
            </w:r>
            <w:r w:rsidR="00360A82" w:rsidRPr="00725D02">
              <w:t xml:space="preserve"> сельского поселения</w:t>
            </w:r>
            <w:r w:rsidRPr="00725D02">
              <w:t xml:space="preserve"> -</w:t>
            </w:r>
          </w:p>
        </w:tc>
      </w:tr>
      <w:tr w:rsidR="00E11BE3" w:rsidRPr="00725D02" w:rsidTr="004857C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406" w:type="dxa"/>
            <w:gridSpan w:val="17"/>
            <w:tcBorders>
              <w:bottom w:val="single" w:sz="4" w:space="0" w:color="FFFFFF"/>
            </w:tcBorders>
          </w:tcPr>
          <w:p w:rsidR="00E11BE3" w:rsidRPr="00725D02" w:rsidRDefault="00E11BE3" w:rsidP="004857CE">
            <w:pPr>
              <w:shd w:val="clear" w:color="auto" w:fill="FFFFFF"/>
              <w:ind w:left="540"/>
              <w:jc w:val="both"/>
              <w:rPr>
                <w:bCs/>
              </w:rPr>
            </w:pPr>
            <w:r w:rsidRPr="00725D02">
              <w:rPr>
                <w:bCs/>
              </w:rPr>
              <w:t>* информация требует уточнения</w:t>
            </w:r>
          </w:p>
        </w:tc>
      </w:tr>
    </w:tbl>
    <w:p w:rsidR="004D1B17" w:rsidRDefault="004D1B17" w:rsidP="00E11BE3">
      <w:pPr>
        <w:widowControl w:val="0"/>
        <w:numPr>
          <w:ilvl w:val="0"/>
          <w:numId w:val="13"/>
        </w:numPr>
        <w:shd w:val="clear" w:color="auto" w:fill="FFFFFF"/>
        <w:tabs>
          <w:tab w:val="left" w:pos="1080"/>
        </w:tabs>
        <w:suppressAutoHyphens/>
        <w:autoSpaceDE w:val="0"/>
        <w:ind w:left="0" w:firstLine="540"/>
        <w:jc w:val="both"/>
        <w:rPr>
          <w:b/>
          <w:bCs/>
          <w:sz w:val="28"/>
          <w:szCs w:val="28"/>
        </w:rPr>
        <w:sectPr w:rsidR="004D1B17" w:rsidSect="004D1B17">
          <w:pgSz w:w="16838" w:h="11906" w:orient="landscape"/>
          <w:pgMar w:top="1701" w:right="1134" w:bottom="851" w:left="1134" w:header="709" w:footer="709" w:gutter="0"/>
          <w:cols w:space="708"/>
          <w:docGrid w:linePitch="360"/>
        </w:sectPr>
      </w:pPr>
    </w:p>
    <w:p w:rsidR="00E11BE3" w:rsidRPr="00D91487" w:rsidRDefault="00E11BE3" w:rsidP="00E11BE3">
      <w:pPr>
        <w:widowControl w:val="0"/>
        <w:numPr>
          <w:ilvl w:val="0"/>
          <w:numId w:val="13"/>
        </w:numPr>
        <w:shd w:val="clear" w:color="auto" w:fill="FFFFFF"/>
        <w:tabs>
          <w:tab w:val="left" w:pos="1080"/>
        </w:tabs>
        <w:suppressAutoHyphens/>
        <w:autoSpaceDE w:val="0"/>
        <w:ind w:left="0" w:firstLine="540"/>
        <w:jc w:val="both"/>
        <w:rPr>
          <w:b/>
          <w:bCs/>
          <w:sz w:val="28"/>
          <w:szCs w:val="28"/>
        </w:rPr>
      </w:pPr>
      <w:r w:rsidRPr="00D91487">
        <w:rPr>
          <w:b/>
          <w:bCs/>
          <w:sz w:val="28"/>
          <w:szCs w:val="28"/>
        </w:rPr>
        <w:t>Структура инвестиций.</w:t>
      </w:r>
    </w:p>
    <w:p w:rsidR="001B32DD" w:rsidRPr="00725D02" w:rsidRDefault="001B32DD" w:rsidP="001B32DD">
      <w:pPr>
        <w:widowControl w:val="0"/>
        <w:shd w:val="clear" w:color="auto" w:fill="FFFFFF"/>
        <w:tabs>
          <w:tab w:val="left" w:pos="1080"/>
        </w:tabs>
        <w:suppressAutoHyphens/>
        <w:autoSpaceDE w:val="0"/>
        <w:jc w:val="both"/>
        <w:rPr>
          <w:b/>
          <w:bCs/>
        </w:rPr>
      </w:pPr>
    </w:p>
    <w:p w:rsidR="00E11BE3" w:rsidRPr="00D91487" w:rsidRDefault="00E11BE3" w:rsidP="00E11BE3">
      <w:pPr>
        <w:shd w:val="clear" w:color="auto" w:fill="FFFFFF"/>
        <w:spacing w:line="274" w:lineRule="exact"/>
        <w:ind w:right="-52" w:firstLine="540"/>
        <w:jc w:val="both"/>
        <w:rPr>
          <w:sz w:val="28"/>
          <w:szCs w:val="28"/>
        </w:rPr>
      </w:pPr>
      <w:r w:rsidRPr="00D91487">
        <w:rPr>
          <w:spacing w:val="-1"/>
          <w:sz w:val="28"/>
          <w:szCs w:val="28"/>
        </w:rPr>
        <w:t>Общий объём средств, необходимый на первоочередные мероприя</w:t>
      </w:r>
      <w:r w:rsidRPr="00D91487">
        <w:rPr>
          <w:spacing w:val="-1"/>
          <w:sz w:val="28"/>
          <w:szCs w:val="28"/>
        </w:rPr>
        <w:softHyphen/>
      </w:r>
      <w:r w:rsidR="003862D2" w:rsidRPr="00D91487">
        <w:rPr>
          <w:sz w:val="28"/>
          <w:szCs w:val="28"/>
        </w:rPr>
        <w:t>тия на</w:t>
      </w:r>
      <w:r w:rsidRPr="00D91487">
        <w:rPr>
          <w:sz w:val="28"/>
          <w:szCs w:val="28"/>
        </w:rPr>
        <w:t xml:space="preserve"> </w:t>
      </w:r>
      <w:r w:rsidR="003862D2" w:rsidRPr="00D91487">
        <w:rPr>
          <w:sz w:val="28"/>
          <w:szCs w:val="28"/>
        </w:rPr>
        <w:t xml:space="preserve">содержание и ремонт автомобильных дорог общего пользования местного значения </w:t>
      </w:r>
      <w:r w:rsidR="001B32DD" w:rsidRPr="00D91487">
        <w:rPr>
          <w:sz w:val="28"/>
          <w:szCs w:val="28"/>
        </w:rPr>
        <w:t>Аязгуловского</w:t>
      </w:r>
      <w:r w:rsidR="00953865" w:rsidRPr="00D91487">
        <w:rPr>
          <w:sz w:val="28"/>
          <w:szCs w:val="28"/>
        </w:rPr>
        <w:t>о</w:t>
      </w:r>
      <w:r w:rsidRPr="00D91487">
        <w:rPr>
          <w:sz w:val="28"/>
          <w:szCs w:val="28"/>
        </w:rPr>
        <w:t xml:space="preserve"> </w:t>
      </w:r>
      <w:r w:rsidR="007D76CA" w:rsidRPr="00D91487">
        <w:rPr>
          <w:sz w:val="28"/>
          <w:szCs w:val="28"/>
        </w:rPr>
        <w:t>сельского поселения</w:t>
      </w:r>
      <w:r w:rsidR="00953865" w:rsidRPr="00D91487">
        <w:rPr>
          <w:sz w:val="28"/>
          <w:szCs w:val="28"/>
        </w:rPr>
        <w:t xml:space="preserve"> на 2017 - 2033</w:t>
      </w:r>
      <w:r w:rsidRPr="00D91487">
        <w:rPr>
          <w:sz w:val="28"/>
          <w:szCs w:val="28"/>
        </w:rPr>
        <w:t xml:space="preserve"> годы, составляет </w:t>
      </w:r>
      <w:r w:rsidR="003862D2" w:rsidRPr="00D91487">
        <w:rPr>
          <w:color w:val="FF0000"/>
          <w:sz w:val="28"/>
          <w:szCs w:val="28"/>
        </w:rPr>
        <w:t>11982,7</w:t>
      </w:r>
      <w:r w:rsidRPr="00D91487">
        <w:rPr>
          <w:sz w:val="28"/>
          <w:szCs w:val="28"/>
        </w:rPr>
        <w:t xml:space="preserve"> тыс. рублей. Из них наибольшая доля требуется на ре</w:t>
      </w:r>
      <w:r w:rsidR="00F97FAC" w:rsidRPr="00D91487">
        <w:rPr>
          <w:sz w:val="28"/>
          <w:szCs w:val="28"/>
        </w:rPr>
        <w:t>монт  автомо</w:t>
      </w:r>
      <w:r w:rsidRPr="00D91487">
        <w:rPr>
          <w:sz w:val="28"/>
          <w:szCs w:val="28"/>
        </w:rPr>
        <w:t>бильных дорог</w:t>
      </w:r>
      <w:r w:rsidR="001B32DD" w:rsidRPr="00D91487">
        <w:rPr>
          <w:sz w:val="28"/>
          <w:szCs w:val="28"/>
        </w:rPr>
        <w:t>.</w:t>
      </w:r>
    </w:p>
    <w:p w:rsidR="00E11BE3" w:rsidRPr="00D91487" w:rsidRDefault="00E11BE3" w:rsidP="00E11BE3">
      <w:pPr>
        <w:shd w:val="clear" w:color="auto" w:fill="FFFFFF"/>
        <w:spacing w:line="274" w:lineRule="exact"/>
        <w:ind w:right="-52" w:firstLine="540"/>
        <w:jc w:val="both"/>
        <w:rPr>
          <w:sz w:val="28"/>
          <w:szCs w:val="28"/>
        </w:rPr>
      </w:pPr>
      <w:r w:rsidRPr="00D91487">
        <w:rPr>
          <w:sz w:val="28"/>
          <w:szCs w:val="28"/>
        </w:rPr>
        <w:t xml:space="preserve">Распределение планового объёма инвестиций по транспортной инфраструктуре с учётом реализуемых и планируемых к реализации проектов </w:t>
      </w:r>
      <w:r w:rsidR="001B32DD" w:rsidRPr="00D91487">
        <w:rPr>
          <w:sz w:val="28"/>
          <w:szCs w:val="28"/>
        </w:rPr>
        <w:t>развития улично-</w:t>
      </w:r>
      <w:r w:rsidRPr="00D91487">
        <w:rPr>
          <w:sz w:val="28"/>
          <w:szCs w:val="28"/>
        </w:rPr>
        <w:t>дорожной сети, а также их приоритетности потребности в финансовы</w:t>
      </w:r>
      <w:r w:rsidR="00953865" w:rsidRPr="00D91487">
        <w:rPr>
          <w:sz w:val="28"/>
          <w:szCs w:val="28"/>
        </w:rPr>
        <w:t>х вложениях распределены на 2017 – 2033</w:t>
      </w:r>
      <w:r w:rsidRPr="00D91487">
        <w:rPr>
          <w:sz w:val="28"/>
          <w:szCs w:val="28"/>
        </w:rPr>
        <w:t xml:space="preserve"> годы. Пол</w:t>
      </w:r>
      <w:r w:rsidR="00953865" w:rsidRPr="00D91487">
        <w:rPr>
          <w:sz w:val="28"/>
          <w:szCs w:val="28"/>
        </w:rPr>
        <w:t>ученные результаты (в ценах 2017</w:t>
      </w:r>
      <w:r w:rsidR="00D91487">
        <w:rPr>
          <w:sz w:val="28"/>
          <w:szCs w:val="28"/>
        </w:rPr>
        <w:t xml:space="preserve"> года) приведены в таблице </w:t>
      </w:r>
      <w:r w:rsidR="001B32DD" w:rsidRPr="00D91487">
        <w:rPr>
          <w:sz w:val="28"/>
          <w:szCs w:val="28"/>
        </w:rPr>
        <w:t>6</w:t>
      </w:r>
    </w:p>
    <w:p w:rsidR="00E11BE3" w:rsidRPr="00D91487" w:rsidRDefault="00E11BE3" w:rsidP="00E11BE3">
      <w:pPr>
        <w:shd w:val="clear" w:color="auto" w:fill="FFFFFF"/>
        <w:spacing w:line="274" w:lineRule="exact"/>
        <w:jc w:val="both"/>
        <w:rPr>
          <w:b/>
          <w:color w:val="000000"/>
          <w:spacing w:val="-1"/>
          <w:sz w:val="28"/>
          <w:szCs w:val="28"/>
        </w:rPr>
      </w:pPr>
    </w:p>
    <w:p w:rsidR="00E11BE3" w:rsidRPr="00D91487" w:rsidRDefault="00E11BE3" w:rsidP="00E11BE3">
      <w:pPr>
        <w:shd w:val="clear" w:color="auto" w:fill="FFFFFF"/>
        <w:spacing w:line="274" w:lineRule="exact"/>
        <w:ind w:firstLine="540"/>
        <w:jc w:val="both"/>
        <w:rPr>
          <w:b/>
          <w:color w:val="000000"/>
          <w:spacing w:val="-1"/>
          <w:sz w:val="28"/>
          <w:szCs w:val="28"/>
        </w:rPr>
      </w:pPr>
    </w:p>
    <w:p w:rsidR="00E11BE3" w:rsidRPr="00D91487" w:rsidRDefault="00E11BE3" w:rsidP="001B32DD">
      <w:pPr>
        <w:shd w:val="clear" w:color="auto" w:fill="FFFFFF"/>
        <w:spacing w:line="274" w:lineRule="exact"/>
        <w:ind w:firstLine="540"/>
        <w:jc w:val="center"/>
        <w:rPr>
          <w:b/>
          <w:color w:val="000000"/>
          <w:sz w:val="28"/>
          <w:szCs w:val="28"/>
        </w:rPr>
      </w:pPr>
      <w:r w:rsidRPr="00D91487">
        <w:rPr>
          <w:b/>
          <w:color w:val="000000"/>
          <w:spacing w:val="-1"/>
          <w:sz w:val="28"/>
          <w:szCs w:val="28"/>
        </w:rPr>
        <w:t xml:space="preserve">Таблица </w:t>
      </w:r>
      <w:r w:rsidR="001B32DD" w:rsidRPr="00D91487">
        <w:rPr>
          <w:b/>
          <w:color w:val="000000"/>
          <w:spacing w:val="-1"/>
          <w:sz w:val="28"/>
          <w:szCs w:val="28"/>
        </w:rPr>
        <w:t>6</w:t>
      </w:r>
      <w:r w:rsidRPr="00D91487">
        <w:rPr>
          <w:b/>
          <w:color w:val="000000"/>
          <w:spacing w:val="-1"/>
          <w:sz w:val="28"/>
          <w:szCs w:val="28"/>
        </w:rPr>
        <w:t xml:space="preserve">. Распределение объёма инвестиций на период реализации ПТР </w:t>
      </w:r>
      <w:r w:rsidR="00AD740C">
        <w:rPr>
          <w:b/>
          <w:color w:val="000000"/>
          <w:spacing w:val="-1"/>
          <w:sz w:val="28"/>
          <w:szCs w:val="28"/>
        </w:rPr>
        <w:t xml:space="preserve">Аязгуловского </w:t>
      </w:r>
      <w:r w:rsidR="007D76CA" w:rsidRPr="00D91487">
        <w:rPr>
          <w:b/>
          <w:color w:val="000000"/>
          <w:spacing w:val="-1"/>
          <w:sz w:val="28"/>
          <w:szCs w:val="28"/>
        </w:rPr>
        <w:t>сельского поселения</w:t>
      </w:r>
      <w:r w:rsidRPr="00D91487">
        <w:rPr>
          <w:b/>
          <w:color w:val="000000"/>
          <w:sz w:val="28"/>
          <w:szCs w:val="28"/>
        </w:rPr>
        <w:t>, тыс. руб.</w:t>
      </w:r>
    </w:p>
    <w:p w:rsidR="001B32DD" w:rsidRPr="00D91487" w:rsidRDefault="001B32DD" w:rsidP="001B32DD">
      <w:pPr>
        <w:shd w:val="clear" w:color="auto" w:fill="FFFFFF"/>
        <w:spacing w:line="274" w:lineRule="exact"/>
        <w:ind w:firstLine="540"/>
        <w:jc w:val="center"/>
        <w:rPr>
          <w:b/>
          <w:color w:val="000000"/>
          <w:sz w:val="28"/>
          <w:szCs w:val="28"/>
        </w:rPr>
      </w:pPr>
    </w:p>
    <w:tbl>
      <w:tblPr>
        <w:tblW w:w="14711" w:type="dxa"/>
        <w:tblInd w:w="40" w:type="dxa"/>
        <w:tblLayout w:type="fixed"/>
        <w:tblCellMar>
          <w:left w:w="40" w:type="dxa"/>
          <w:right w:w="40" w:type="dxa"/>
        </w:tblCellMar>
        <w:tblLook w:val="0000"/>
      </w:tblPr>
      <w:tblGrid>
        <w:gridCol w:w="476"/>
        <w:gridCol w:w="3966"/>
        <w:gridCol w:w="4632"/>
        <w:gridCol w:w="763"/>
        <w:gridCol w:w="640"/>
        <w:gridCol w:w="680"/>
        <w:gridCol w:w="680"/>
        <w:gridCol w:w="721"/>
        <w:gridCol w:w="763"/>
        <w:gridCol w:w="610"/>
        <w:gridCol w:w="780"/>
      </w:tblGrid>
      <w:tr w:rsidR="00E11BE3" w:rsidRPr="00725D02" w:rsidTr="004857CE">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E11BE3" w:rsidRPr="00725D02" w:rsidRDefault="00E11BE3" w:rsidP="004857CE">
            <w:pPr>
              <w:shd w:val="clear" w:color="auto" w:fill="FFFFFF"/>
              <w:snapToGrid w:val="0"/>
              <w:ind w:left="34"/>
              <w:jc w:val="center"/>
              <w:rPr>
                <w:rFonts w:eastAsia="Arial"/>
                <w:b/>
                <w:color w:val="000000"/>
              </w:rPr>
            </w:pPr>
            <w:r w:rsidRPr="00725D02">
              <w:rPr>
                <w:rFonts w:eastAsia="Arial"/>
                <w:b/>
                <w:color w:val="000000"/>
              </w:rPr>
              <w:t>№</w:t>
            </w:r>
          </w:p>
        </w:tc>
        <w:tc>
          <w:tcPr>
            <w:tcW w:w="3966" w:type="dxa"/>
            <w:vMerge w:val="restart"/>
            <w:tcBorders>
              <w:top w:val="single" w:sz="4" w:space="0" w:color="000000"/>
              <w:left w:val="single" w:sz="4" w:space="0" w:color="000000"/>
            </w:tcBorders>
            <w:shd w:val="clear" w:color="auto" w:fill="FFFFFF"/>
            <w:vAlign w:val="center"/>
          </w:tcPr>
          <w:p w:rsidR="00E11BE3" w:rsidRPr="00725D02" w:rsidRDefault="00E11BE3" w:rsidP="004857CE">
            <w:pPr>
              <w:shd w:val="clear" w:color="auto" w:fill="FFFFFF"/>
              <w:snapToGrid w:val="0"/>
              <w:ind w:left="20"/>
              <w:jc w:val="center"/>
              <w:rPr>
                <w:b/>
                <w:color w:val="000000"/>
              </w:rPr>
            </w:pPr>
            <w:r w:rsidRPr="00725D02">
              <w:rPr>
                <w:b/>
                <w:color w:val="000000"/>
              </w:rPr>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77"/>
              <w:jc w:val="center"/>
              <w:rPr>
                <w:b/>
                <w:color w:val="000000"/>
              </w:rPr>
            </w:pPr>
            <w:r w:rsidRPr="00725D0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ind w:left="-40"/>
              <w:jc w:val="center"/>
              <w:rPr>
                <w:b/>
                <w:bCs/>
                <w:color w:val="000000"/>
              </w:rPr>
            </w:pPr>
          </w:p>
        </w:tc>
      </w:tr>
      <w:tr w:rsidR="00E11BE3" w:rsidRPr="00725D02" w:rsidTr="004857CE">
        <w:trPr>
          <w:trHeight w:hRule="exact" w:val="883"/>
        </w:trPr>
        <w:tc>
          <w:tcPr>
            <w:tcW w:w="476" w:type="dxa"/>
            <w:vMerge/>
            <w:tcBorders>
              <w:left w:val="single" w:sz="4" w:space="0" w:color="000000"/>
              <w:bottom w:val="single" w:sz="4" w:space="0" w:color="000000"/>
            </w:tcBorders>
            <w:shd w:val="clear" w:color="auto" w:fill="FFFFFF"/>
            <w:vAlign w:val="center"/>
          </w:tcPr>
          <w:p w:rsidR="00E11BE3" w:rsidRPr="00725D02" w:rsidRDefault="00E11BE3" w:rsidP="004857CE">
            <w:pPr>
              <w:snapToGrid w:val="0"/>
              <w:jc w:val="center"/>
              <w:rPr>
                <w:b/>
                <w:color w:val="000000"/>
              </w:rPr>
            </w:pPr>
          </w:p>
        </w:tc>
        <w:tc>
          <w:tcPr>
            <w:tcW w:w="3966" w:type="dxa"/>
            <w:vMerge/>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b/>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ind w:left="-40"/>
              <w:jc w:val="center"/>
              <w:rPr>
                <w:b/>
                <w:color w:val="000000"/>
              </w:rPr>
            </w:pPr>
            <w:r w:rsidRPr="00725D0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2022</w:t>
            </w:r>
            <w:r w:rsidR="00E11BE3" w:rsidRPr="00725D02">
              <w:rPr>
                <w:b/>
                <w:color w:val="000000"/>
              </w:rPr>
              <w:t>-2</w:t>
            </w:r>
            <w:r w:rsidRPr="00725D02">
              <w:rPr>
                <w:b/>
                <w:color w:val="000000"/>
              </w:rPr>
              <w:t>027</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2028-2032</w:t>
            </w: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2033</w:t>
            </w:r>
          </w:p>
        </w:tc>
        <w:tc>
          <w:tcPr>
            <w:tcW w:w="780" w:type="dxa"/>
            <w:tcBorders>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ind w:left="202"/>
              <w:jc w:val="center"/>
              <w:rPr>
                <w:b/>
                <w:color w:val="000000"/>
              </w:rPr>
            </w:pPr>
            <w:r w:rsidRPr="00725D02">
              <w:rPr>
                <w:b/>
                <w:color w:val="000000"/>
              </w:rPr>
              <w:t>всего</w:t>
            </w:r>
          </w:p>
        </w:tc>
      </w:tr>
      <w:tr w:rsidR="00E11BE3" w:rsidRPr="00725D02" w:rsidTr="004857CE">
        <w:trPr>
          <w:trHeight w:hRule="exact" w:val="293"/>
        </w:trPr>
        <w:tc>
          <w:tcPr>
            <w:tcW w:w="476" w:type="dxa"/>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r w:rsidRPr="00725D02">
              <w:rPr>
                <w:color w:val="000000"/>
              </w:rPr>
              <w:t>1</w:t>
            </w:r>
          </w:p>
        </w:tc>
        <w:tc>
          <w:tcPr>
            <w:tcW w:w="3966" w:type="dxa"/>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rPr>
                <w:color w:val="000000"/>
              </w:rPr>
            </w:pPr>
            <w:r w:rsidRPr="00725D02">
              <w:rPr>
                <w:color w:val="000000"/>
              </w:rPr>
              <w:t>Ре</w:t>
            </w:r>
            <w:r w:rsidR="00F97FAC" w:rsidRPr="00725D02">
              <w:rPr>
                <w:color w:val="000000"/>
              </w:rPr>
              <w:t>мо</w:t>
            </w:r>
            <w:r w:rsidRPr="00725D02">
              <w:rPr>
                <w:color w:val="000000"/>
              </w:rPr>
              <w:t>нт дорог</w:t>
            </w: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r w:rsidRPr="00725D02">
              <w:rPr>
                <w:color w:val="000000"/>
              </w:rPr>
              <w:t xml:space="preserve">сетидорожной </w:t>
            </w: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03150C" w:rsidRDefault="009C0D2A" w:rsidP="004857CE">
            <w:pPr>
              <w:snapToGrid w:val="0"/>
              <w:jc w:val="center"/>
              <w:rPr>
                <w:color w:val="000000" w:themeColor="text1"/>
              </w:rPr>
            </w:pPr>
            <w:r w:rsidRPr="0003150C">
              <w:rPr>
                <w:color w:val="000000" w:themeColor="text1"/>
              </w:rPr>
              <w:t>1951,6</w:t>
            </w: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590,5</w:t>
            </w: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619,1</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619,1</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619,1</w:t>
            </w: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03150C" w:rsidRDefault="0003150C" w:rsidP="004857CE">
            <w:pPr>
              <w:snapToGrid w:val="0"/>
              <w:jc w:val="center"/>
              <w:rPr>
                <w:color w:val="000000" w:themeColor="text1"/>
                <w:sz w:val="20"/>
                <w:szCs w:val="20"/>
              </w:rPr>
            </w:pPr>
            <w:r w:rsidRPr="0003150C">
              <w:rPr>
                <w:color w:val="000000" w:themeColor="text1"/>
                <w:sz w:val="20"/>
                <w:szCs w:val="20"/>
              </w:rPr>
              <w:t>3714,666</w:t>
            </w:r>
          </w:p>
          <w:p w:rsidR="00E11BE3" w:rsidRPr="0003150C" w:rsidRDefault="00E11BE3" w:rsidP="004857CE">
            <w:pPr>
              <w:snapToGrid w:val="0"/>
              <w:jc w:val="center"/>
              <w:rPr>
                <w:color w:val="000000" w:themeColor="text1"/>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3095,5</w:t>
            </w:r>
          </w:p>
          <w:p w:rsidR="00E11BE3" w:rsidRPr="0003150C" w:rsidRDefault="00E11BE3" w:rsidP="004857CE">
            <w:pPr>
              <w:snapToGrid w:val="0"/>
              <w:jc w:val="center"/>
              <w:rPr>
                <w:color w:val="000000" w:themeColor="text1"/>
              </w:rPr>
            </w:pP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03150C" w:rsidRDefault="0003150C" w:rsidP="0003150C">
            <w:pPr>
              <w:rPr>
                <w:color w:val="000000" w:themeColor="text1"/>
              </w:rPr>
            </w:pPr>
            <w:r w:rsidRPr="0003150C">
              <w:rPr>
                <w:color w:val="000000" w:themeColor="text1"/>
                <w:sz w:val="22"/>
                <w:szCs w:val="22"/>
              </w:rPr>
              <w:t>619,1</w:t>
            </w:r>
          </w:p>
        </w:tc>
        <w:tc>
          <w:tcPr>
            <w:tcW w:w="780" w:type="dxa"/>
            <w:tcBorders>
              <w:left w:val="single" w:sz="4" w:space="0" w:color="000000"/>
              <w:bottom w:val="single" w:sz="4" w:space="0" w:color="000000"/>
              <w:right w:val="single" w:sz="4" w:space="0" w:color="000000"/>
            </w:tcBorders>
            <w:shd w:val="clear" w:color="auto" w:fill="FFFFFF"/>
            <w:vAlign w:val="center"/>
          </w:tcPr>
          <w:p w:rsidR="00E11BE3" w:rsidRPr="0003150C" w:rsidRDefault="0003150C" w:rsidP="004857CE">
            <w:pPr>
              <w:snapToGrid w:val="0"/>
              <w:jc w:val="center"/>
              <w:rPr>
                <w:color w:val="000000" w:themeColor="text1"/>
              </w:rPr>
            </w:pPr>
            <w:r w:rsidRPr="0003150C">
              <w:rPr>
                <w:color w:val="000000" w:themeColor="text1"/>
              </w:rPr>
              <w:t>9257,9</w:t>
            </w:r>
          </w:p>
        </w:tc>
      </w:tr>
      <w:tr w:rsidR="00395577" w:rsidRPr="0003150C" w:rsidTr="00FD7A20">
        <w:trPr>
          <w:trHeight w:hRule="exact" w:val="593"/>
        </w:trPr>
        <w:tc>
          <w:tcPr>
            <w:tcW w:w="476"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hd w:val="clear" w:color="auto" w:fill="FFFFFF"/>
              <w:snapToGrid w:val="0"/>
              <w:jc w:val="center"/>
              <w:rPr>
                <w:color w:val="000000"/>
              </w:rPr>
            </w:pPr>
            <w:r w:rsidRPr="00725D02">
              <w:rPr>
                <w:color w:val="000000"/>
              </w:rPr>
              <w:t>2</w:t>
            </w:r>
          </w:p>
        </w:tc>
        <w:tc>
          <w:tcPr>
            <w:tcW w:w="3966" w:type="dxa"/>
            <w:tcBorders>
              <w:top w:val="single" w:sz="4" w:space="0" w:color="000000"/>
              <w:left w:val="single" w:sz="4" w:space="0" w:color="000000"/>
              <w:bottom w:val="single" w:sz="4" w:space="0" w:color="000000"/>
            </w:tcBorders>
            <w:shd w:val="clear" w:color="auto" w:fill="FFFFFF"/>
          </w:tcPr>
          <w:p w:rsidR="00395577" w:rsidRPr="00725D02" w:rsidRDefault="00395577" w:rsidP="004857CE">
            <w:pPr>
              <w:shd w:val="clear" w:color="auto" w:fill="FFFFFF"/>
              <w:snapToGrid w:val="0"/>
              <w:rPr>
                <w:color w:val="000000"/>
              </w:rPr>
            </w:pPr>
            <w:r w:rsidRPr="00725D02">
              <w:rPr>
                <w:color w:val="000000"/>
              </w:rPr>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4857CE">
            <w:pPr>
              <w:snapToGrid w:val="0"/>
              <w:jc w:val="center"/>
              <w:rPr>
                <w:color w:val="000000" w:themeColor="text1"/>
              </w:rPr>
            </w:pPr>
            <w:r w:rsidRPr="0003150C">
              <w:rPr>
                <w:color w:val="000000" w:themeColor="text1"/>
              </w:rPr>
              <w:t>120</w:t>
            </w:r>
          </w:p>
        </w:tc>
        <w:tc>
          <w:tcPr>
            <w:tcW w:w="763"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4857CE">
            <w:pPr>
              <w:snapToGrid w:val="0"/>
              <w:jc w:val="center"/>
              <w:rPr>
                <w:color w:val="000000" w:themeColor="text1"/>
              </w:rPr>
            </w:pPr>
            <w:r w:rsidRPr="0003150C">
              <w:rPr>
                <w:color w:val="000000" w:themeColor="text1"/>
              </w:rPr>
              <w:t>350</w:t>
            </w:r>
          </w:p>
        </w:tc>
        <w:tc>
          <w:tcPr>
            <w:tcW w:w="640"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395577">
            <w:pPr>
              <w:snapToGrid w:val="0"/>
              <w:jc w:val="center"/>
              <w:rPr>
                <w:color w:val="000000" w:themeColor="text1"/>
              </w:rPr>
            </w:pPr>
            <w:r w:rsidRPr="0003150C">
              <w:rPr>
                <w:color w:val="000000" w:themeColor="text1"/>
              </w:rPr>
              <w:t>350</w:t>
            </w:r>
          </w:p>
        </w:tc>
        <w:tc>
          <w:tcPr>
            <w:tcW w:w="680"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4857CE">
            <w:pPr>
              <w:snapToGrid w:val="0"/>
              <w:jc w:val="center"/>
              <w:rPr>
                <w:color w:val="000000" w:themeColor="text1"/>
              </w:rPr>
            </w:pPr>
            <w:r w:rsidRPr="0003150C">
              <w:rPr>
                <w:color w:val="000000" w:themeColor="text1"/>
              </w:rPr>
              <w:t>350</w:t>
            </w:r>
          </w:p>
        </w:tc>
        <w:tc>
          <w:tcPr>
            <w:tcW w:w="680"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4857CE">
            <w:pPr>
              <w:snapToGrid w:val="0"/>
              <w:jc w:val="center"/>
              <w:rPr>
                <w:color w:val="000000" w:themeColor="text1"/>
              </w:rPr>
            </w:pPr>
            <w:r w:rsidRPr="0003150C">
              <w:rPr>
                <w:color w:val="000000" w:themeColor="text1"/>
              </w:rPr>
              <w:t>350</w:t>
            </w:r>
          </w:p>
        </w:tc>
        <w:tc>
          <w:tcPr>
            <w:tcW w:w="721" w:type="dxa"/>
            <w:tcBorders>
              <w:top w:val="single" w:sz="4" w:space="0" w:color="000000"/>
              <w:left w:val="single" w:sz="4" w:space="0" w:color="000000"/>
              <w:bottom w:val="single" w:sz="4" w:space="0" w:color="000000"/>
            </w:tcBorders>
            <w:shd w:val="clear" w:color="auto" w:fill="FFFFFF"/>
            <w:vAlign w:val="center"/>
          </w:tcPr>
          <w:p w:rsidR="00395577" w:rsidRPr="0003150C" w:rsidRDefault="0003150C" w:rsidP="002F3FFB">
            <w:pPr>
              <w:snapToGrid w:val="0"/>
              <w:jc w:val="center"/>
              <w:rPr>
                <w:color w:val="000000" w:themeColor="text1"/>
              </w:rPr>
            </w:pPr>
            <w:r w:rsidRPr="0003150C">
              <w:rPr>
                <w:color w:val="000000" w:themeColor="text1"/>
              </w:rPr>
              <w:t>2100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95577" w:rsidRPr="0003150C" w:rsidRDefault="0003150C" w:rsidP="002F3FFB">
            <w:pPr>
              <w:snapToGrid w:val="0"/>
              <w:jc w:val="center"/>
              <w:rPr>
                <w:color w:val="000000" w:themeColor="text1"/>
              </w:rPr>
            </w:pPr>
            <w:r w:rsidRPr="0003150C">
              <w:rPr>
                <w:color w:val="000000" w:themeColor="text1"/>
              </w:rPr>
              <w:t>1750</w:t>
            </w:r>
          </w:p>
        </w:tc>
        <w:tc>
          <w:tcPr>
            <w:tcW w:w="610" w:type="dxa"/>
            <w:tcBorders>
              <w:top w:val="single" w:sz="4" w:space="0" w:color="000000"/>
              <w:left w:val="single" w:sz="4" w:space="0" w:color="auto"/>
              <w:bottom w:val="single" w:sz="4" w:space="0" w:color="000000"/>
            </w:tcBorders>
            <w:shd w:val="clear" w:color="auto" w:fill="FFFFFF"/>
            <w:vAlign w:val="center"/>
          </w:tcPr>
          <w:p w:rsidR="00395577" w:rsidRPr="0003150C" w:rsidRDefault="0003150C" w:rsidP="002F3FFB">
            <w:pPr>
              <w:snapToGrid w:val="0"/>
              <w:jc w:val="center"/>
              <w:rPr>
                <w:color w:val="000000" w:themeColor="text1"/>
              </w:rPr>
            </w:pPr>
            <w:r w:rsidRPr="0003150C">
              <w:rPr>
                <w:color w:val="000000" w:themeColor="text1"/>
              </w:rPr>
              <w:t>350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577" w:rsidRPr="0003150C" w:rsidRDefault="0003150C" w:rsidP="004857CE">
            <w:pPr>
              <w:snapToGrid w:val="0"/>
              <w:jc w:val="center"/>
              <w:rPr>
                <w:color w:val="000000" w:themeColor="text1"/>
              </w:rPr>
            </w:pPr>
            <w:r w:rsidRPr="0003150C">
              <w:rPr>
                <w:color w:val="000000" w:themeColor="text1"/>
              </w:rPr>
              <w:t>5250</w:t>
            </w:r>
          </w:p>
        </w:tc>
      </w:tr>
      <w:tr w:rsidR="00E11BE3" w:rsidRPr="00725D02" w:rsidTr="004857C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3966"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rPr>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r>
    </w:tbl>
    <w:p w:rsidR="001B32DD" w:rsidRDefault="001B32DD" w:rsidP="00E11BE3">
      <w:pPr>
        <w:shd w:val="clear" w:color="auto" w:fill="FFFFFF"/>
        <w:ind w:right="-52" w:firstLine="540"/>
        <w:jc w:val="both"/>
      </w:pPr>
    </w:p>
    <w:p w:rsidR="00E11BE3" w:rsidRPr="00D91487" w:rsidRDefault="00E11BE3" w:rsidP="00E11BE3">
      <w:pPr>
        <w:shd w:val="clear" w:color="auto" w:fill="FFFFFF"/>
        <w:ind w:right="-52" w:firstLine="540"/>
        <w:jc w:val="both"/>
        <w:rPr>
          <w:sz w:val="28"/>
          <w:szCs w:val="28"/>
        </w:rPr>
      </w:pPr>
      <w:r w:rsidRPr="00D91487">
        <w:rPr>
          <w:sz w:val="28"/>
          <w:szCs w:val="28"/>
        </w:rPr>
        <w:t xml:space="preserve">В результате анализа </w:t>
      </w:r>
      <w:r w:rsidRPr="00D91487">
        <w:rPr>
          <w:bCs/>
          <w:sz w:val="28"/>
          <w:szCs w:val="28"/>
        </w:rPr>
        <w:t>состояния</w:t>
      </w:r>
      <w:r w:rsidR="001B32DD" w:rsidRPr="00D91487">
        <w:rPr>
          <w:bCs/>
          <w:sz w:val="28"/>
          <w:szCs w:val="28"/>
        </w:rPr>
        <w:t xml:space="preserve"> улично-дорожной сети Аязгуловского</w:t>
      </w:r>
      <w:r w:rsidR="00360A82" w:rsidRPr="00D91487">
        <w:rPr>
          <w:bCs/>
          <w:sz w:val="28"/>
          <w:szCs w:val="28"/>
        </w:rPr>
        <w:t xml:space="preserve"> сельского поселения</w:t>
      </w:r>
      <w:r w:rsidRPr="00D91487">
        <w:rPr>
          <w:sz w:val="28"/>
          <w:szCs w:val="28"/>
        </w:rPr>
        <w:t xml:space="preserve"> показано, что экономика поселе</w:t>
      </w:r>
      <w:r w:rsidRPr="00D91487">
        <w:rPr>
          <w:sz w:val="28"/>
          <w:szCs w:val="28"/>
        </w:rPr>
        <w:softHyphen/>
        <w:t>ния является малопривлекательной для частных инвестиций</w:t>
      </w:r>
      <w:r w:rsidRPr="00D91487">
        <w:rPr>
          <w:spacing w:val="-1"/>
          <w:sz w:val="28"/>
          <w:szCs w:val="28"/>
        </w:rPr>
        <w:t>.</w:t>
      </w:r>
      <w:r w:rsidRPr="00D91487">
        <w:rPr>
          <w:sz w:val="28"/>
          <w:szCs w:val="28"/>
        </w:rPr>
        <w:t xml:space="preserve"> Причинами тому служат </w:t>
      </w:r>
      <w:r w:rsidRPr="00D91487">
        <w:rPr>
          <w:spacing w:val="-1"/>
          <w:sz w:val="28"/>
          <w:szCs w:val="28"/>
        </w:rPr>
        <w:t>низкий уровень доходов населения, отсутствие роста объё</w:t>
      </w:r>
      <w:r w:rsidR="00F97FAC" w:rsidRPr="00D91487">
        <w:rPr>
          <w:spacing w:val="-1"/>
          <w:sz w:val="28"/>
          <w:szCs w:val="28"/>
        </w:rPr>
        <w:t>мо</w:t>
      </w:r>
      <w:r w:rsidRPr="00D91487">
        <w:rPr>
          <w:spacing w:val="-1"/>
          <w:sz w:val="28"/>
          <w:szCs w:val="28"/>
        </w:rPr>
        <w:t xml:space="preserve">в производства, относительно </w:t>
      </w:r>
      <w:r w:rsidRPr="00D91487">
        <w:rPr>
          <w:sz w:val="28"/>
          <w:szCs w:val="28"/>
        </w:rPr>
        <w:t xml:space="preserve">стабильная численность населения. Наряду с этим бюджетная обеспеченность поселения находится на низком уровне. На настоящий </w:t>
      </w:r>
      <w:r w:rsidR="00F97FAC" w:rsidRPr="00D91487">
        <w:rPr>
          <w:sz w:val="28"/>
          <w:szCs w:val="28"/>
        </w:rPr>
        <w:t>мо</w:t>
      </w:r>
      <w:r w:rsidRPr="00D91487">
        <w:rPr>
          <w:sz w:val="28"/>
          <w:szCs w:val="28"/>
        </w:rPr>
        <w:t>мент предприятия, обслуживающие объек</w:t>
      </w:r>
      <w:r w:rsidRPr="00D91487">
        <w:rPr>
          <w:sz w:val="28"/>
          <w:szCs w:val="28"/>
        </w:rPr>
        <w:softHyphen/>
        <w:t>ты транспортной  инфраструктуры поселения, осуществляют незначительные капиталь</w:t>
      </w:r>
      <w:r w:rsidRPr="00D91487">
        <w:rPr>
          <w:sz w:val="28"/>
          <w:szCs w:val="28"/>
        </w:rPr>
        <w:softHyphen/>
        <w:t>ные вложения. Поэтому в ка</w:t>
      </w:r>
      <w:r w:rsidRPr="00D91487">
        <w:rPr>
          <w:sz w:val="28"/>
          <w:szCs w:val="28"/>
        </w:rPr>
        <w:softHyphen/>
        <w:t>честве основного источника инвестиций предлагается подразумевать поступления от вы</w:t>
      </w:r>
      <w:r w:rsidRPr="00D91487">
        <w:rPr>
          <w:sz w:val="28"/>
          <w:szCs w:val="28"/>
        </w:rPr>
        <w:softHyphen/>
        <w:t>шестоящих бюджетов.</w:t>
      </w:r>
    </w:p>
    <w:p w:rsidR="00E11BE3" w:rsidRPr="00D91487" w:rsidRDefault="00E11BE3" w:rsidP="00E11BE3">
      <w:pPr>
        <w:shd w:val="clear" w:color="auto" w:fill="FFFFFF"/>
        <w:ind w:right="-52" w:firstLine="708"/>
        <w:jc w:val="both"/>
        <w:rPr>
          <w:sz w:val="28"/>
          <w:szCs w:val="28"/>
        </w:rPr>
      </w:pPr>
      <w:r w:rsidRPr="00D91487">
        <w:rPr>
          <w:spacing w:val="-1"/>
          <w:sz w:val="28"/>
          <w:szCs w:val="28"/>
        </w:rPr>
        <w:t>Оценочное распределение денежных средств на реализацию ПТР (в ценах 201</w:t>
      </w:r>
      <w:r w:rsidR="00F97FAC" w:rsidRPr="00D91487">
        <w:rPr>
          <w:spacing w:val="-1"/>
          <w:sz w:val="28"/>
          <w:szCs w:val="28"/>
        </w:rPr>
        <w:t>7</w:t>
      </w:r>
      <w:r w:rsidRPr="00D91487">
        <w:rPr>
          <w:spacing w:val="-1"/>
          <w:sz w:val="28"/>
          <w:szCs w:val="28"/>
        </w:rPr>
        <w:t xml:space="preserve"> го</w:t>
      </w:r>
      <w:r w:rsidRPr="00D91487">
        <w:rPr>
          <w:spacing w:val="-1"/>
          <w:sz w:val="28"/>
          <w:szCs w:val="28"/>
        </w:rPr>
        <w:softHyphen/>
      </w:r>
      <w:r w:rsidRPr="00D91487">
        <w:rPr>
          <w:sz w:val="28"/>
          <w:szCs w:val="28"/>
        </w:rPr>
        <w:t>да) приведено в таб</w:t>
      </w:r>
      <w:r w:rsidR="00D91487" w:rsidRPr="00D91487">
        <w:rPr>
          <w:sz w:val="28"/>
          <w:szCs w:val="28"/>
        </w:rPr>
        <w:t>лице 7</w:t>
      </w:r>
      <w:r w:rsidR="00D91487">
        <w:rPr>
          <w:sz w:val="28"/>
          <w:szCs w:val="28"/>
        </w:rPr>
        <w:t>.</w:t>
      </w:r>
    </w:p>
    <w:p w:rsidR="004D1B17" w:rsidRDefault="004D1B17" w:rsidP="00E11BE3">
      <w:pPr>
        <w:shd w:val="clear" w:color="auto" w:fill="FFFFFF"/>
        <w:ind w:firstLine="708"/>
        <w:jc w:val="both"/>
        <w:rPr>
          <w:b/>
          <w:color w:val="000000"/>
          <w:spacing w:val="-1"/>
          <w:sz w:val="28"/>
          <w:szCs w:val="28"/>
        </w:rPr>
        <w:sectPr w:rsidR="004D1B17" w:rsidSect="004D1B17">
          <w:pgSz w:w="16838" w:h="11906" w:orient="landscape"/>
          <w:pgMar w:top="1701" w:right="1134" w:bottom="851" w:left="1134" w:header="709" w:footer="709" w:gutter="0"/>
          <w:cols w:space="708"/>
          <w:docGrid w:linePitch="360"/>
        </w:sectPr>
      </w:pPr>
    </w:p>
    <w:p w:rsidR="00E11BE3" w:rsidRPr="00D91487" w:rsidRDefault="00D91487" w:rsidP="00D91487">
      <w:pPr>
        <w:shd w:val="clear" w:color="auto" w:fill="FFFFFF"/>
        <w:ind w:firstLine="708"/>
        <w:jc w:val="center"/>
        <w:rPr>
          <w:b/>
          <w:color w:val="000000"/>
          <w:spacing w:val="-1"/>
          <w:sz w:val="28"/>
          <w:szCs w:val="28"/>
        </w:rPr>
      </w:pPr>
      <w:r>
        <w:rPr>
          <w:b/>
          <w:color w:val="000000"/>
          <w:spacing w:val="-1"/>
          <w:sz w:val="28"/>
          <w:szCs w:val="28"/>
        </w:rPr>
        <w:t xml:space="preserve">Таблица 7 </w:t>
      </w:r>
      <w:r w:rsidR="00E11BE3" w:rsidRPr="00D91487">
        <w:rPr>
          <w:b/>
          <w:color w:val="000000"/>
          <w:spacing w:val="-1"/>
          <w:sz w:val="28"/>
          <w:szCs w:val="28"/>
        </w:rPr>
        <w:t xml:space="preserve">. Источники привлечения денежных средств на реализацию ПКР </w:t>
      </w:r>
      <w:r>
        <w:rPr>
          <w:b/>
          <w:color w:val="000000"/>
          <w:spacing w:val="-1"/>
          <w:sz w:val="28"/>
          <w:szCs w:val="28"/>
        </w:rPr>
        <w:t>Аязгуловкого</w:t>
      </w:r>
      <w:r w:rsidR="00E11BE3" w:rsidRPr="00D91487">
        <w:rPr>
          <w:b/>
          <w:color w:val="000000"/>
          <w:spacing w:val="-1"/>
          <w:sz w:val="28"/>
          <w:szCs w:val="28"/>
        </w:rPr>
        <w:t xml:space="preserve"> </w:t>
      </w:r>
      <w:r w:rsidR="007D76CA" w:rsidRPr="00D91487">
        <w:rPr>
          <w:b/>
          <w:color w:val="000000"/>
          <w:spacing w:val="-1"/>
          <w:sz w:val="28"/>
          <w:szCs w:val="28"/>
        </w:rPr>
        <w:t>сельского поселения</w:t>
      </w:r>
      <w:r w:rsidR="00E11BE3" w:rsidRPr="00D91487">
        <w:rPr>
          <w:b/>
          <w:color w:val="000000"/>
          <w:spacing w:val="-1"/>
          <w:sz w:val="28"/>
          <w:szCs w:val="28"/>
        </w:rPr>
        <w:t>, тыс. руб.</w:t>
      </w:r>
    </w:p>
    <w:tbl>
      <w:tblPr>
        <w:tblW w:w="14601" w:type="dxa"/>
        <w:tblInd w:w="40" w:type="dxa"/>
        <w:tblLayout w:type="fixed"/>
        <w:tblCellMar>
          <w:left w:w="40" w:type="dxa"/>
          <w:right w:w="40" w:type="dxa"/>
        </w:tblCellMar>
        <w:tblLook w:val="0000"/>
      </w:tblPr>
      <w:tblGrid>
        <w:gridCol w:w="552"/>
        <w:gridCol w:w="2016"/>
        <w:gridCol w:w="2252"/>
        <w:gridCol w:w="1984"/>
        <w:gridCol w:w="2127"/>
        <w:gridCol w:w="2976"/>
        <w:gridCol w:w="2694"/>
      </w:tblGrid>
      <w:tr w:rsidR="00E11BE3" w:rsidRPr="00725D02" w:rsidTr="00D91487">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58"/>
              <w:jc w:val="center"/>
              <w:rPr>
                <w:rFonts w:eastAsia="Arial"/>
                <w:b/>
              </w:rPr>
            </w:pPr>
            <w:r w:rsidRPr="00725D0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9"/>
              <w:jc w:val="center"/>
              <w:rPr>
                <w:b/>
                <w:spacing w:val="-3"/>
              </w:rPr>
            </w:pPr>
            <w:r w:rsidRPr="00725D02">
              <w:rPr>
                <w:b/>
                <w:spacing w:val="-3"/>
              </w:rPr>
              <w:t>Наименование</w:t>
            </w:r>
          </w:p>
        </w:tc>
        <w:tc>
          <w:tcPr>
            <w:tcW w:w="22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ind w:left="86" w:right="86" w:firstLine="72"/>
              <w:jc w:val="center"/>
              <w:rPr>
                <w:b/>
              </w:rPr>
            </w:pPr>
            <w:r w:rsidRPr="00725D02">
              <w:rPr>
                <w:b/>
                <w:spacing w:val="-2"/>
              </w:rPr>
              <w:t>Бюджеты всех уров</w:t>
            </w:r>
            <w:r w:rsidRPr="00725D02">
              <w:rPr>
                <w:b/>
                <w:spacing w:val="-2"/>
              </w:rPr>
              <w:softHyphen/>
            </w:r>
            <w:r w:rsidRPr="00725D02">
              <w:rPr>
                <w:b/>
                <w:spacing w:val="-4"/>
              </w:rPr>
              <w:t>ней и част</w:t>
            </w:r>
            <w:r w:rsidRPr="00725D02">
              <w:rPr>
                <w:b/>
                <w:spacing w:val="-4"/>
              </w:rPr>
              <w:softHyphen/>
            </w:r>
            <w:r w:rsidRPr="00725D02">
              <w:rPr>
                <w:b/>
                <w:spacing w:val="-2"/>
              </w:rPr>
              <w:t>ные инве</w:t>
            </w:r>
            <w:r w:rsidRPr="00725D02">
              <w:rPr>
                <w:b/>
                <w:spacing w:val="-2"/>
              </w:rPr>
              <w:softHyphen/>
            </w:r>
            <w:r w:rsidRPr="00725D02">
              <w:rPr>
                <w:b/>
              </w:rPr>
              <w:t>сторы</w:t>
            </w:r>
          </w:p>
        </w:tc>
        <w:tc>
          <w:tcPr>
            <w:tcW w:w="1984"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8" w:lineRule="exact"/>
              <w:ind w:left="38" w:right="53"/>
              <w:jc w:val="center"/>
              <w:rPr>
                <w:b/>
              </w:rPr>
            </w:pPr>
            <w:r w:rsidRPr="00725D02">
              <w:rPr>
                <w:b/>
                <w:spacing w:val="-1"/>
              </w:rPr>
              <w:t xml:space="preserve">В т.ч.  федеральный </w:t>
            </w:r>
            <w:r w:rsidRPr="00725D02">
              <w:rPr>
                <w:b/>
              </w:rPr>
              <w:t xml:space="preserve">бюджет </w:t>
            </w:r>
          </w:p>
        </w:tc>
        <w:tc>
          <w:tcPr>
            <w:tcW w:w="2127"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ind w:left="110" w:right="120"/>
              <w:jc w:val="center"/>
              <w:rPr>
                <w:b/>
              </w:rPr>
            </w:pPr>
            <w:r w:rsidRPr="00725D02">
              <w:rPr>
                <w:b/>
                <w:spacing w:val="-3"/>
              </w:rPr>
              <w:t xml:space="preserve">В т.ч. </w:t>
            </w:r>
            <w:r w:rsidRPr="00725D02">
              <w:rPr>
                <w:b/>
              </w:rPr>
              <w:t>бюджет областной</w:t>
            </w:r>
          </w:p>
        </w:tc>
        <w:tc>
          <w:tcPr>
            <w:tcW w:w="297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jc w:val="center"/>
              <w:rPr>
                <w:b/>
              </w:rPr>
            </w:pPr>
            <w:r w:rsidRPr="00725D02">
              <w:rPr>
                <w:b/>
              </w:rPr>
              <w:t>В т.ч.</w:t>
            </w:r>
          </w:p>
          <w:p w:rsidR="00E11BE3" w:rsidRPr="00725D02" w:rsidRDefault="00E11BE3" w:rsidP="004857CE">
            <w:pPr>
              <w:shd w:val="clear" w:color="auto" w:fill="FFFFFF"/>
              <w:spacing w:line="274" w:lineRule="exact"/>
              <w:jc w:val="center"/>
              <w:rPr>
                <w:b/>
                <w:spacing w:val="-1"/>
              </w:rPr>
            </w:pPr>
            <w:r w:rsidRPr="00725D02">
              <w:rPr>
                <w:b/>
                <w:spacing w:val="-1"/>
              </w:rPr>
              <w:t>бюджет</w:t>
            </w:r>
          </w:p>
          <w:p w:rsidR="00E11BE3" w:rsidRPr="00725D02" w:rsidRDefault="00D91487" w:rsidP="004857CE">
            <w:pPr>
              <w:shd w:val="clear" w:color="auto" w:fill="FFFFFF"/>
              <w:spacing w:line="274" w:lineRule="exact"/>
              <w:jc w:val="center"/>
              <w:rPr>
                <w:b/>
                <w:spacing w:val="-2"/>
              </w:rPr>
            </w:pPr>
            <w:r>
              <w:rPr>
                <w:b/>
                <w:spacing w:val="-2"/>
              </w:rPr>
              <w:t xml:space="preserve">Аязгуловского </w:t>
            </w:r>
            <w:r w:rsidR="00360A82" w:rsidRPr="00725D02">
              <w:rPr>
                <w:b/>
                <w:spacing w:val="-2"/>
              </w:rPr>
              <w:t>сельского поселения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spacing w:line="278" w:lineRule="exact"/>
              <w:ind w:left="86" w:right="115"/>
              <w:jc w:val="center"/>
              <w:rPr>
                <w:b/>
                <w:spacing w:val="-1"/>
              </w:rPr>
            </w:pPr>
            <w:r w:rsidRPr="00725D02">
              <w:rPr>
                <w:b/>
                <w:spacing w:val="-1"/>
              </w:rPr>
              <w:t>В т.ч. вне</w:t>
            </w:r>
            <w:r w:rsidRPr="00725D02">
              <w:rPr>
                <w:b/>
                <w:spacing w:val="-1"/>
              </w:rPr>
              <w:softHyphen/>
            </w:r>
            <w:r w:rsidRPr="00725D02">
              <w:rPr>
                <w:b/>
                <w:spacing w:val="-3"/>
              </w:rPr>
              <w:t xml:space="preserve">бюджетные </w:t>
            </w:r>
            <w:r w:rsidRPr="00725D02">
              <w:rPr>
                <w:b/>
                <w:spacing w:val="-1"/>
              </w:rPr>
              <w:t>источники</w:t>
            </w:r>
          </w:p>
        </w:tc>
      </w:tr>
      <w:tr w:rsidR="00E11BE3" w:rsidRPr="00725D02" w:rsidTr="00D91487">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
              <w:jc w:val="center"/>
            </w:pPr>
            <w:r w:rsidRPr="00725D02">
              <w:t>1</w:t>
            </w:r>
          </w:p>
        </w:tc>
        <w:tc>
          <w:tcPr>
            <w:tcW w:w="201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rPr>
                <w:color w:val="000000"/>
              </w:rPr>
            </w:pPr>
            <w:r w:rsidRPr="00725D02">
              <w:rPr>
                <w:color w:val="000000"/>
              </w:rPr>
              <w:t>Ре</w:t>
            </w:r>
            <w:r w:rsidR="00395577" w:rsidRPr="00725D02">
              <w:rPr>
                <w:color w:val="000000"/>
              </w:rPr>
              <w:t>мо</w:t>
            </w:r>
            <w:r w:rsidRPr="00725D02">
              <w:rPr>
                <w:color w:val="000000"/>
              </w:rPr>
              <w:t>нт дорог</w:t>
            </w: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r w:rsidRPr="00725D02">
              <w:rPr>
                <w:color w:val="000000"/>
              </w:rPr>
              <w:t xml:space="preserve">сетидорожной </w:t>
            </w:r>
          </w:p>
        </w:tc>
        <w:tc>
          <w:tcPr>
            <w:tcW w:w="2252" w:type="dxa"/>
            <w:tcBorders>
              <w:top w:val="single" w:sz="4" w:space="0" w:color="000000"/>
              <w:left w:val="single" w:sz="4" w:space="0" w:color="000000"/>
              <w:bottom w:val="single" w:sz="4" w:space="0" w:color="000000"/>
            </w:tcBorders>
            <w:shd w:val="clear" w:color="auto" w:fill="FFFFFF"/>
          </w:tcPr>
          <w:p w:rsidR="00E11BE3" w:rsidRPr="00725D02" w:rsidRDefault="0003150C" w:rsidP="004857CE">
            <w:pPr>
              <w:shd w:val="clear" w:color="auto" w:fill="FFFFFF"/>
              <w:snapToGrid w:val="0"/>
              <w:ind w:left="-56"/>
              <w:jc w:val="center"/>
            </w:pPr>
            <w:r>
              <w:rPr>
                <w:color w:val="000000"/>
              </w:rPr>
              <w:t>11828,6</w:t>
            </w:r>
          </w:p>
        </w:tc>
        <w:tc>
          <w:tcPr>
            <w:tcW w:w="1984"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ind w:right="5"/>
              <w:jc w:val="center"/>
            </w:pPr>
            <w:r w:rsidRPr="00725D02">
              <w:t>0</w:t>
            </w:r>
          </w:p>
        </w:tc>
        <w:tc>
          <w:tcPr>
            <w:tcW w:w="2127"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c>
          <w:tcPr>
            <w:tcW w:w="2976" w:type="dxa"/>
            <w:tcBorders>
              <w:top w:val="single" w:sz="4" w:space="0" w:color="000000"/>
              <w:left w:val="single" w:sz="4" w:space="0" w:color="000000"/>
              <w:bottom w:val="single" w:sz="4" w:space="0" w:color="000000"/>
            </w:tcBorders>
            <w:shd w:val="clear" w:color="auto" w:fill="FFFFFF"/>
          </w:tcPr>
          <w:p w:rsidR="00E11BE3" w:rsidRPr="00725D02" w:rsidRDefault="0003150C" w:rsidP="004857CE">
            <w:pPr>
              <w:shd w:val="clear" w:color="auto" w:fill="FFFFFF"/>
              <w:snapToGrid w:val="0"/>
              <w:jc w:val="center"/>
            </w:pPr>
            <w:r>
              <w:t>11828,6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r>
      <w:tr w:rsidR="00E11BE3" w:rsidRPr="00725D02" w:rsidTr="00D91487">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
              <w:jc w:val="center"/>
            </w:pPr>
            <w:r w:rsidRPr="00725D02">
              <w:t>2</w:t>
            </w:r>
          </w:p>
        </w:tc>
        <w:tc>
          <w:tcPr>
            <w:tcW w:w="2016"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rPr>
                <w:color w:val="000000"/>
              </w:rPr>
            </w:pPr>
            <w:r w:rsidRPr="00725D02">
              <w:rPr>
                <w:color w:val="000000"/>
              </w:rPr>
              <w:t xml:space="preserve">Освещение </w:t>
            </w:r>
          </w:p>
        </w:tc>
        <w:tc>
          <w:tcPr>
            <w:tcW w:w="2252" w:type="dxa"/>
            <w:tcBorders>
              <w:top w:val="single" w:sz="4" w:space="0" w:color="000000"/>
              <w:left w:val="single" w:sz="4" w:space="0" w:color="000000"/>
              <w:bottom w:val="single" w:sz="4" w:space="0" w:color="000000"/>
            </w:tcBorders>
            <w:shd w:val="clear" w:color="auto" w:fill="FFFFFF"/>
          </w:tcPr>
          <w:p w:rsidR="00E11BE3" w:rsidRPr="00725D02" w:rsidRDefault="0003150C" w:rsidP="004857CE">
            <w:pPr>
              <w:shd w:val="clear" w:color="auto" w:fill="FFFFFF"/>
              <w:snapToGrid w:val="0"/>
              <w:jc w:val="center"/>
            </w:pPr>
            <w:r>
              <w:t>5720</w:t>
            </w:r>
          </w:p>
        </w:tc>
        <w:tc>
          <w:tcPr>
            <w:tcW w:w="1984"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ind w:right="5"/>
              <w:jc w:val="center"/>
            </w:pPr>
            <w:r w:rsidRPr="00725D02">
              <w:t>0</w:t>
            </w:r>
          </w:p>
        </w:tc>
        <w:tc>
          <w:tcPr>
            <w:tcW w:w="2127"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c>
          <w:tcPr>
            <w:tcW w:w="2976" w:type="dxa"/>
            <w:tcBorders>
              <w:top w:val="single" w:sz="4" w:space="0" w:color="000000"/>
              <w:left w:val="single" w:sz="4" w:space="0" w:color="000000"/>
              <w:bottom w:val="single" w:sz="4" w:space="0" w:color="000000"/>
            </w:tcBorders>
            <w:shd w:val="clear" w:color="auto" w:fill="FFFFFF"/>
          </w:tcPr>
          <w:p w:rsidR="00E11BE3" w:rsidRPr="00725D02" w:rsidRDefault="0003150C" w:rsidP="004857CE">
            <w:pPr>
              <w:shd w:val="clear" w:color="auto" w:fill="FFFFFF"/>
              <w:snapToGrid w:val="0"/>
              <w:jc w:val="center"/>
            </w:pPr>
            <w:r>
              <w:t>5720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r>
    </w:tbl>
    <w:p w:rsidR="003862D2" w:rsidRDefault="003862D2" w:rsidP="00E11BE3">
      <w:pPr>
        <w:shd w:val="clear" w:color="auto" w:fill="FFFFFF"/>
        <w:ind w:right="-52" w:firstLine="708"/>
        <w:jc w:val="both"/>
      </w:pPr>
    </w:p>
    <w:p w:rsidR="00E11BE3" w:rsidRPr="00D91487" w:rsidRDefault="00E11BE3" w:rsidP="00D91487">
      <w:pPr>
        <w:shd w:val="clear" w:color="auto" w:fill="FFFFFF"/>
        <w:ind w:right="-52" w:firstLine="709"/>
        <w:jc w:val="both"/>
        <w:rPr>
          <w:sz w:val="28"/>
          <w:szCs w:val="28"/>
        </w:rPr>
      </w:pPr>
      <w:r w:rsidRPr="00D91487">
        <w:rPr>
          <w:sz w:val="28"/>
          <w:szCs w:val="28"/>
        </w:rPr>
        <w:t>Под внебюджетными источниками понимаются средства пред</w:t>
      </w:r>
      <w:r w:rsidRPr="00D91487">
        <w:rPr>
          <w:sz w:val="28"/>
          <w:szCs w:val="28"/>
        </w:rPr>
        <w:softHyphen/>
        <w:t>приятий, внешних инвесторов и потребителей. Более конкретно распределение источни</w:t>
      </w:r>
      <w:r w:rsidRPr="00D91487">
        <w:rPr>
          <w:sz w:val="28"/>
          <w:szCs w:val="28"/>
        </w:rPr>
        <w:softHyphen/>
        <w:t>ков финансирования определяется при разработке инвестиционных проектов.</w:t>
      </w:r>
    </w:p>
    <w:p w:rsidR="00E11BE3" w:rsidRPr="00D91487" w:rsidRDefault="00E11BE3" w:rsidP="00D91487">
      <w:pPr>
        <w:shd w:val="clear" w:color="auto" w:fill="FFFFFF"/>
        <w:spacing w:line="274" w:lineRule="exact"/>
        <w:ind w:left="72" w:right="130" w:firstLine="709"/>
        <w:jc w:val="both"/>
        <w:rPr>
          <w:spacing w:val="-1"/>
          <w:sz w:val="28"/>
          <w:szCs w:val="28"/>
        </w:rPr>
      </w:pPr>
      <w:r w:rsidRPr="00D91487">
        <w:rPr>
          <w:sz w:val="28"/>
          <w:szCs w:val="28"/>
        </w:rPr>
        <w:t>Рассматривая интегральные показатели текущего уровня социально-</w:t>
      </w:r>
      <w:r w:rsidRPr="00D91487">
        <w:rPr>
          <w:spacing w:val="-1"/>
          <w:sz w:val="28"/>
          <w:szCs w:val="28"/>
        </w:rPr>
        <w:t xml:space="preserve">экономического развития </w:t>
      </w:r>
      <w:r w:rsidR="00D91487">
        <w:rPr>
          <w:spacing w:val="-1"/>
          <w:sz w:val="28"/>
          <w:szCs w:val="28"/>
        </w:rPr>
        <w:t xml:space="preserve">Аязгуловского </w:t>
      </w:r>
      <w:r w:rsidR="00360A82" w:rsidRPr="00D91487">
        <w:rPr>
          <w:spacing w:val="-1"/>
          <w:sz w:val="28"/>
          <w:szCs w:val="28"/>
        </w:rPr>
        <w:t>сельского поселения</w:t>
      </w:r>
      <w:r w:rsidRPr="00D91487">
        <w:rPr>
          <w:spacing w:val="-1"/>
          <w:sz w:val="28"/>
          <w:szCs w:val="28"/>
        </w:rPr>
        <w:t>, отмечается следующее:</w:t>
      </w:r>
    </w:p>
    <w:p w:rsidR="00E11BE3" w:rsidRPr="00D91487" w:rsidRDefault="00D91487" w:rsidP="00D91487">
      <w:pPr>
        <w:widowControl w:val="0"/>
        <w:shd w:val="clear" w:color="auto" w:fill="FFFFFF"/>
        <w:tabs>
          <w:tab w:val="left" w:pos="917"/>
        </w:tabs>
        <w:suppressAutoHyphens/>
        <w:autoSpaceDE w:val="0"/>
        <w:spacing w:line="274" w:lineRule="exact"/>
        <w:jc w:val="both"/>
        <w:rPr>
          <w:sz w:val="28"/>
          <w:szCs w:val="28"/>
        </w:rPr>
      </w:pPr>
      <w:r>
        <w:rPr>
          <w:sz w:val="28"/>
          <w:szCs w:val="28"/>
        </w:rPr>
        <w:t xml:space="preserve">            - </w:t>
      </w:r>
      <w:r w:rsidR="00E11BE3" w:rsidRPr="00D91487">
        <w:rPr>
          <w:sz w:val="28"/>
          <w:szCs w:val="28"/>
        </w:rPr>
        <w:t>бюджетная обеспеченность низкая.</w:t>
      </w:r>
    </w:p>
    <w:p w:rsidR="00E11BE3" w:rsidRPr="00D91487" w:rsidRDefault="00D91487" w:rsidP="00D91487">
      <w:pPr>
        <w:widowControl w:val="0"/>
        <w:shd w:val="clear" w:color="auto" w:fill="FFFFFF"/>
        <w:tabs>
          <w:tab w:val="left" w:pos="917"/>
        </w:tabs>
        <w:suppressAutoHyphens/>
        <w:autoSpaceDE w:val="0"/>
        <w:spacing w:line="274" w:lineRule="exact"/>
        <w:jc w:val="both"/>
        <w:rPr>
          <w:sz w:val="28"/>
          <w:szCs w:val="28"/>
        </w:rPr>
      </w:pPr>
      <w:r>
        <w:rPr>
          <w:sz w:val="28"/>
          <w:szCs w:val="28"/>
        </w:rPr>
        <w:t xml:space="preserve">            - </w:t>
      </w:r>
      <w:r w:rsidR="00E11BE3" w:rsidRPr="00D91487">
        <w:rPr>
          <w:sz w:val="28"/>
          <w:szCs w:val="28"/>
        </w:rPr>
        <w:t>транспортная доступность населенных пунктов поселения низкая;</w:t>
      </w:r>
    </w:p>
    <w:p w:rsidR="00E11BE3" w:rsidRPr="00D91487" w:rsidRDefault="00D91487" w:rsidP="00D91487">
      <w:pPr>
        <w:widowControl w:val="0"/>
        <w:shd w:val="clear" w:color="auto" w:fill="FFFFFF"/>
        <w:tabs>
          <w:tab w:val="left" w:pos="917"/>
        </w:tabs>
        <w:suppressAutoHyphens/>
        <w:autoSpaceDE w:val="0"/>
        <w:spacing w:line="274" w:lineRule="exact"/>
        <w:ind w:left="781" w:right="125"/>
        <w:jc w:val="both"/>
        <w:rPr>
          <w:sz w:val="28"/>
          <w:szCs w:val="28"/>
        </w:rPr>
      </w:pPr>
      <w:r>
        <w:rPr>
          <w:sz w:val="28"/>
          <w:szCs w:val="28"/>
        </w:rPr>
        <w:t xml:space="preserve">- </w:t>
      </w:r>
      <w:r w:rsidR="00E11BE3" w:rsidRPr="00D91487">
        <w:rPr>
          <w:sz w:val="28"/>
          <w:szCs w:val="28"/>
        </w:rPr>
        <w:t>наличие трудовых ресурсов позволяет обеспечить потребности населения и рас</w:t>
      </w:r>
      <w:r w:rsidR="00E11BE3" w:rsidRPr="00D91487">
        <w:rPr>
          <w:sz w:val="28"/>
          <w:szCs w:val="28"/>
        </w:rPr>
        <w:softHyphen/>
        <w:t>ширение производства;</w:t>
      </w:r>
    </w:p>
    <w:p w:rsidR="00E11BE3" w:rsidRPr="00D91487" w:rsidRDefault="00E11BE3" w:rsidP="00D91487">
      <w:pPr>
        <w:widowControl w:val="0"/>
        <w:numPr>
          <w:ilvl w:val="0"/>
          <w:numId w:val="12"/>
        </w:numPr>
        <w:shd w:val="clear" w:color="auto" w:fill="FFFFFF"/>
        <w:tabs>
          <w:tab w:val="left" w:pos="917"/>
        </w:tabs>
        <w:suppressAutoHyphens/>
        <w:autoSpaceDE w:val="0"/>
        <w:spacing w:line="274" w:lineRule="exact"/>
        <w:ind w:left="72" w:right="125" w:firstLine="709"/>
        <w:jc w:val="both"/>
        <w:rPr>
          <w:sz w:val="28"/>
          <w:szCs w:val="28"/>
        </w:rPr>
      </w:pPr>
      <w:r w:rsidRPr="00D91487">
        <w:rPr>
          <w:sz w:val="28"/>
          <w:szCs w:val="28"/>
        </w:rPr>
        <w:t>состояние жилищного фонда - в большей части приемле</w:t>
      </w:r>
      <w:r w:rsidR="00F97FAC" w:rsidRPr="00D91487">
        <w:rPr>
          <w:sz w:val="28"/>
          <w:szCs w:val="28"/>
        </w:rPr>
        <w:t>мо</w:t>
      </w:r>
      <w:r w:rsidRPr="00D91487">
        <w:rPr>
          <w:sz w:val="28"/>
          <w:szCs w:val="28"/>
        </w:rPr>
        <w:t>е с достаточно высо</w:t>
      </w:r>
      <w:r w:rsidRPr="00D91487">
        <w:rPr>
          <w:sz w:val="28"/>
          <w:szCs w:val="28"/>
        </w:rPr>
        <w:softHyphen/>
        <w:t>кой долей ветхого жилья;</w:t>
      </w:r>
    </w:p>
    <w:p w:rsidR="00E11BE3" w:rsidRPr="00D91487" w:rsidRDefault="00E11BE3" w:rsidP="00D91487">
      <w:pPr>
        <w:shd w:val="clear" w:color="auto" w:fill="FFFFFF"/>
        <w:ind w:firstLine="709"/>
        <w:jc w:val="both"/>
        <w:rPr>
          <w:b/>
          <w:bCs/>
          <w:sz w:val="28"/>
          <w:szCs w:val="28"/>
        </w:rPr>
      </w:pPr>
      <w:r w:rsidRPr="00D91487">
        <w:rPr>
          <w:spacing w:val="-1"/>
          <w:sz w:val="28"/>
          <w:szCs w:val="28"/>
        </w:rPr>
        <w:t>доходы населения на уровне средних по району.</w:t>
      </w:r>
    </w:p>
    <w:p w:rsidR="00E11BE3" w:rsidRPr="00D91487" w:rsidRDefault="00E11BE3" w:rsidP="00D91487">
      <w:pPr>
        <w:shd w:val="clear" w:color="auto" w:fill="FFFFFF"/>
        <w:ind w:firstLine="709"/>
        <w:jc w:val="both"/>
        <w:rPr>
          <w:b/>
          <w:bCs/>
          <w:sz w:val="28"/>
          <w:szCs w:val="28"/>
        </w:rPr>
      </w:pPr>
    </w:p>
    <w:p w:rsidR="003862D2" w:rsidRPr="00D91487" w:rsidRDefault="003862D2" w:rsidP="00D91487">
      <w:pPr>
        <w:shd w:val="clear" w:color="auto" w:fill="FFFFFF"/>
        <w:ind w:firstLine="709"/>
        <w:jc w:val="center"/>
        <w:rPr>
          <w:b/>
          <w:bCs/>
          <w:sz w:val="28"/>
          <w:szCs w:val="28"/>
        </w:rPr>
      </w:pPr>
    </w:p>
    <w:p w:rsidR="00E11BE3" w:rsidRPr="00D91487" w:rsidRDefault="00E11BE3" w:rsidP="00D91487">
      <w:pPr>
        <w:pStyle w:val="a4"/>
        <w:spacing w:before="0" w:beforeAutospacing="0" w:after="150" w:afterAutospacing="0" w:line="238" w:lineRule="atLeast"/>
        <w:ind w:firstLine="709"/>
        <w:jc w:val="center"/>
        <w:rPr>
          <w:b/>
          <w:color w:val="242424"/>
          <w:sz w:val="28"/>
          <w:szCs w:val="28"/>
        </w:rPr>
      </w:pPr>
      <w:r w:rsidRPr="00D91487">
        <w:rPr>
          <w:b/>
          <w:color w:val="242424"/>
          <w:sz w:val="28"/>
          <w:szCs w:val="28"/>
        </w:rPr>
        <w:t>7. Оценка эффективности мероприятий развития транспортной инфраструктуры.</w:t>
      </w:r>
    </w:p>
    <w:p w:rsidR="00E11BE3" w:rsidRPr="00D91487" w:rsidRDefault="00E11BE3" w:rsidP="00D91487">
      <w:pPr>
        <w:shd w:val="clear" w:color="auto" w:fill="FFFFFF"/>
        <w:spacing w:line="240" w:lineRule="atLeast"/>
        <w:ind w:firstLine="709"/>
        <w:jc w:val="both"/>
        <w:rPr>
          <w:bCs/>
          <w:sz w:val="28"/>
          <w:szCs w:val="28"/>
        </w:rPr>
      </w:pPr>
      <w:r w:rsidRPr="00D91487">
        <w:rPr>
          <w:bCs/>
          <w:sz w:val="28"/>
          <w:szCs w:val="28"/>
        </w:rPr>
        <w:t xml:space="preserve">- развитие транспортной инфраструктуры поселения </w:t>
      </w:r>
    </w:p>
    <w:p w:rsidR="00E11BE3" w:rsidRPr="00D91487" w:rsidRDefault="00E11BE3" w:rsidP="00D91487">
      <w:pPr>
        <w:shd w:val="clear" w:color="auto" w:fill="FFFFFF"/>
        <w:spacing w:line="240" w:lineRule="atLeast"/>
        <w:ind w:firstLine="709"/>
        <w:jc w:val="both"/>
        <w:rPr>
          <w:bCs/>
          <w:sz w:val="28"/>
          <w:szCs w:val="28"/>
        </w:rPr>
      </w:pPr>
      <w:r w:rsidRPr="00D91487">
        <w:rPr>
          <w:bCs/>
          <w:sz w:val="28"/>
          <w:szCs w:val="28"/>
        </w:rPr>
        <w:t>-</w:t>
      </w:r>
      <w:r w:rsidR="00D91487">
        <w:rPr>
          <w:bCs/>
          <w:sz w:val="28"/>
          <w:szCs w:val="28"/>
        </w:rPr>
        <w:t xml:space="preserve"> </w:t>
      </w:r>
      <w:r w:rsidRPr="00D91487">
        <w:rPr>
          <w:bCs/>
          <w:sz w:val="28"/>
          <w:szCs w:val="28"/>
        </w:rPr>
        <w:t>сбалансированное и скоординированное с иными сферами жизни деятельности</w:t>
      </w:r>
    </w:p>
    <w:p w:rsidR="00E11BE3" w:rsidRPr="00D91487" w:rsidRDefault="00E11BE3" w:rsidP="00D91487">
      <w:pPr>
        <w:shd w:val="clear" w:color="auto" w:fill="FFFFFF"/>
        <w:spacing w:line="240" w:lineRule="atLeast"/>
        <w:ind w:firstLine="709"/>
        <w:jc w:val="both"/>
        <w:rPr>
          <w:bCs/>
          <w:sz w:val="28"/>
          <w:szCs w:val="28"/>
        </w:rPr>
      </w:pPr>
      <w:r w:rsidRPr="00D91487">
        <w:rPr>
          <w:bCs/>
          <w:sz w:val="28"/>
          <w:szCs w:val="28"/>
        </w:rPr>
        <w:t>- формирование условий для социально</w:t>
      </w:r>
      <w:r w:rsidR="00D91487">
        <w:rPr>
          <w:bCs/>
          <w:sz w:val="28"/>
          <w:szCs w:val="28"/>
        </w:rPr>
        <w:t xml:space="preserve"> </w:t>
      </w:r>
      <w:r w:rsidRPr="00D91487">
        <w:rPr>
          <w:bCs/>
          <w:sz w:val="28"/>
          <w:szCs w:val="28"/>
        </w:rPr>
        <w:t>- экономического развития</w:t>
      </w:r>
    </w:p>
    <w:p w:rsidR="00E11BE3" w:rsidRPr="00D91487" w:rsidRDefault="00E11BE3" w:rsidP="00D91487">
      <w:pPr>
        <w:shd w:val="clear" w:color="auto" w:fill="FFFFFF"/>
        <w:spacing w:line="240" w:lineRule="atLeast"/>
        <w:ind w:firstLine="709"/>
        <w:jc w:val="both"/>
        <w:rPr>
          <w:bCs/>
          <w:sz w:val="28"/>
          <w:szCs w:val="28"/>
        </w:rPr>
      </w:pPr>
      <w:r w:rsidRPr="00D91487">
        <w:rPr>
          <w:bCs/>
          <w:sz w:val="28"/>
          <w:szCs w:val="28"/>
        </w:rPr>
        <w:t>-</w:t>
      </w:r>
      <w:r w:rsidR="00D91487">
        <w:rPr>
          <w:bCs/>
          <w:sz w:val="28"/>
          <w:szCs w:val="28"/>
        </w:rPr>
        <w:t xml:space="preserve"> </w:t>
      </w:r>
      <w:r w:rsidRPr="00D91487">
        <w:rPr>
          <w:bCs/>
          <w:sz w:val="28"/>
          <w:szCs w:val="28"/>
        </w:rPr>
        <w:t xml:space="preserve">повышение безопасности </w:t>
      </w:r>
    </w:p>
    <w:p w:rsidR="00E11BE3" w:rsidRPr="00D91487" w:rsidRDefault="00E11BE3" w:rsidP="00D91487">
      <w:pPr>
        <w:shd w:val="clear" w:color="auto" w:fill="FFFFFF"/>
        <w:spacing w:line="240" w:lineRule="atLeast"/>
        <w:ind w:firstLine="709"/>
        <w:jc w:val="both"/>
        <w:rPr>
          <w:bCs/>
          <w:sz w:val="28"/>
          <w:szCs w:val="28"/>
        </w:rPr>
      </w:pPr>
      <w:r w:rsidRPr="00D91487">
        <w:rPr>
          <w:bCs/>
          <w:sz w:val="28"/>
          <w:szCs w:val="28"/>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E11BE3" w:rsidRPr="00D91487" w:rsidRDefault="00E11BE3" w:rsidP="00D91487">
      <w:pPr>
        <w:shd w:val="clear" w:color="auto" w:fill="FFFFFF"/>
        <w:spacing w:line="240" w:lineRule="atLeast"/>
        <w:ind w:firstLine="709"/>
        <w:jc w:val="both"/>
        <w:rPr>
          <w:sz w:val="28"/>
          <w:szCs w:val="28"/>
        </w:rPr>
      </w:pPr>
      <w:r w:rsidRPr="00D91487">
        <w:rPr>
          <w:sz w:val="28"/>
          <w:szCs w:val="28"/>
        </w:rPr>
        <w:t>-снижение негативного воздействия транспортной инфраструктуры на окружающую среду поселения.</w:t>
      </w:r>
    </w:p>
    <w:p w:rsidR="004D1B17" w:rsidRDefault="004D1B17" w:rsidP="00D91487">
      <w:pPr>
        <w:pStyle w:val="a4"/>
        <w:spacing w:before="0" w:beforeAutospacing="0" w:after="150" w:afterAutospacing="0" w:line="238" w:lineRule="atLeast"/>
        <w:ind w:firstLine="709"/>
        <w:jc w:val="center"/>
        <w:rPr>
          <w:b/>
          <w:color w:val="242424"/>
          <w:sz w:val="28"/>
          <w:szCs w:val="28"/>
        </w:rPr>
        <w:sectPr w:rsidR="004D1B17" w:rsidSect="004D1B17">
          <w:pgSz w:w="16838" w:h="11906" w:orient="landscape"/>
          <w:pgMar w:top="1701" w:right="1134" w:bottom="851" w:left="1134" w:header="709" w:footer="709" w:gutter="0"/>
          <w:cols w:space="708"/>
          <w:docGrid w:linePitch="360"/>
        </w:sectPr>
      </w:pPr>
    </w:p>
    <w:p w:rsidR="00E11BE3" w:rsidRPr="00D91487" w:rsidRDefault="00E11BE3" w:rsidP="00D91487">
      <w:pPr>
        <w:pStyle w:val="a4"/>
        <w:spacing w:before="0" w:beforeAutospacing="0" w:after="150" w:afterAutospacing="0" w:line="238" w:lineRule="atLeast"/>
        <w:ind w:firstLine="709"/>
        <w:jc w:val="center"/>
        <w:rPr>
          <w:b/>
          <w:color w:val="242424"/>
          <w:sz w:val="28"/>
          <w:szCs w:val="28"/>
        </w:rPr>
      </w:pPr>
      <w:r w:rsidRPr="00D91487">
        <w:rPr>
          <w:b/>
          <w:color w:val="242424"/>
          <w:sz w:val="28"/>
          <w:szCs w:val="28"/>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D91487">
        <w:rPr>
          <w:b/>
          <w:color w:val="242424"/>
          <w:sz w:val="28"/>
          <w:szCs w:val="28"/>
        </w:rPr>
        <w:t>Аязгуловского</w:t>
      </w:r>
      <w:r w:rsidR="00360A82" w:rsidRPr="00D91487">
        <w:rPr>
          <w:b/>
          <w:color w:val="242424"/>
          <w:sz w:val="28"/>
          <w:szCs w:val="28"/>
        </w:rPr>
        <w:t xml:space="preserve"> сельского поселения</w:t>
      </w:r>
      <w:r w:rsidRPr="00D91487">
        <w:rPr>
          <w:b/>
          <w:color w:val="242424"/>
          <w:sz w:val="28"/>
          <w:szCs w:val="28"/>
        </w:rPr>
        <w:t>.</w:t>
      </w:r>
    </w:p>
    <w:p w:rsidR="00E11BE3" w:rsidRPr="00D91487" w:rsidRDefault="00E11BE3" w:rsidP="00D91487">
      <w:pPr>
        <w:ind w:firstLine="709"/>
        <w:jc w:val="both"/>
        <w:rPr>
          <w:sz w:val="28"/>
          <w:szCs w:val="28"/>
        </w:rPr>
      </w:pPr>
      <w:r w:rsidRPr="00D91487">
        <w:rPr>
          <w:sz w:val="28"/>
          <w:szCs w:val="28"/>
        </w:rPr>
        <w:t xml:space="preserve">Администрация </w:t>
      </w:r>
      <w:r w:rsidR="00D91487">
        <w:rPr>
          <w:sz w:val="28"/>
          <w:szCs w:val="28"/>
        </w:rPr>
        <w:t xml:space="preserve">Аязгуловского </w:t>
      </w:r>
      <w:r w:rsidR="00360A82" w:rsidRPr="00D91487">
        <w:rPr>
          <w:sz w:val="28"/>
          <w:szCs w:val="28"/>
        </w:rPr>
        <w:t>сельского поселения</w:t>
      </w:r>
      <w:r w:rsidRPr="00D91487">
        <w:rPr>
          <w:sz w:val="28"/>
          <w:szCs w:val="28"/>
        </w:rPr>
        <w:t xml:space="preserve">  </w:t>
      </w:r>
      <w:r w:rsidR="007D76CA" w:rsidRPr="00D91487">
        <w:rPr>
          <w:sz w:val="28"/>
          <w:szCs w:val="28"/>
        </w:rPr>
        <w:t>сельского поселения</w:t>
      </w:r>
      <w:r w:rsidRPr="00D91487">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11BE3" w:rsidRPr="00D91487" w:rsidRDefault="00E11BE3" w:rsidP="00D91487">
      <w:pPr>
        <w:ind w:firstLine="709"/>
        <w:jc w:val="both"/>
        <w:rPr>
          <w:sz w:val="28"/>
          <w:szCs w:val="28"/>
        </w:rPr>
      </w:pPr>
      <w:r w:rsidRPr="00D91487">
        <w:rPr>
          <w:sz w:val="28"/>
          <w:szCs w:val="28"/>
        </w:rPr>
        <w:t>- разработку ежегодного плана мероприятий по реализации Программы с уточнением объе</w:t>
      </w:r>
      <w:r w:rsidR="00F97FAC" w:rsidRPr="00D91487">
        <w:rPr>
          <w:sz w:val="28"/>
          <w:szCs w:val="28"/>
        </w:rPr>
        <w:t>мо</w:t>
      </w:r>
      <w:r w:rsidRPr="00D91487">
        <w:rPr>
          <w:sz w:val="28"/>
          <w:szCs w:val="28"/>
        </w:rPr>
        <w:t>в и источников финансирования мероприятий;</w:t>
      </w:r>
    </w:p>
    <w:p w:rsidR="00E11BE3" w:rsidRPr="00D91487" w:rsidRDefault="00E11BE3" w:rsidP="00D91487">
      <w:pPr>
        <w:ind w:firstLine="709"/>
        <w:jc w:val="both"/>
        <w:rPr>
          <w:sz w:val="28"/>
          <w:szCs w:val="28"/>
        </w:rPr>
      </w:pPr>
      <w:r w:rsidRPr="00D91487">
        <w:rPr>
          <w:sz w:val="28"/>
          <w:szCs w:val="28"/>
        </w:rPr>
        <w:t>- контроль за реализацией программных мероприятий по срокам, содержанию, финансовым затратам и ресурсам;</w:t>
      </w:r>
    </w:p>
    <w:p w:rsidR="00E11BE3" w:rsidRPr="00D91487" w:rsidRDefault="00E11BE3" w:rsidP="00D91487">
      <w:pPr>
        <w:ind w:firstLine="709"/>
        <w:jc w:val="both"/>
        <w:rPr>
          <w:sz w:val="28"/>
          <w:szCs w:val="28"/>
        </w:rPr>
      </w:pPr>
      <w:r w:rsidRPr="00D91487">
        <w:rPr>
          <w:sz w:val="28"/>
          <w:szCs w:val="28"/>
        </w:rPr>
        <w:t>- методическое, информационное и организационное сопровождение работы по реализации комплекса программных мероприятий.</w:t>
      </w:r>
    </w:p>
    <w:p w:rsidR="00E11BE3" w:rsidRPr="00D91487" w:rsidRDefault="00E11BE3" w:rsidP="00D91487">
      <w:pPr>
        <w:ind w:firstLine="709"/>
        <w:jc w:val="both"/>
        <w:rPr>
          <w:sz w:val="28"/>
          <w:szCs w:val="28"/>
        </w:rPr>
      </w:pPr>
      <w:r w:rsidRPr="00D91487">
        <w:rPr>
          <w:sz w:val="28"/>
          <w:szCs w:val="28"/>
        </w:rPr>
        <w:t>Программа разрабатывается сроком на 17 лет и подлежит корректировке ежегодно.</w:t>
      </w:r>
    </w:p>
    <w:p w:rsidR="00E11BE3" w:rsidRPr="00D91487" w:rsidRDefault="00E11BE3" w:rsidP="00D91487">
      <w:pPr>
        <w:ind w:firstLine="709"/>
        <w:jc w:val="both"/>
        <w:rPr>
          <w:sz w:val="28"/>
          <w:szCs w:val="28"/>
        </w:rPr>
      </w:pPr>
      <w:r w:rsidRPr="00D91487">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w:t>
      </w:r>
      <w:r w:rsidR="00F97FAC" w:rsidRPr="00D91487">
        <w:rPr>
          <w:sz w:val="28"/>
          <w:szCs w:val="28"/>
        </w:rPr>
        <w:t>ию бюджетных средств из бюджета сельского поселения</w:t>
      </w:r>
      <w:r w:rsidRPr="00D91487">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E11BE3" w:rsidRPr="00D91487" w:rsidRDefault="004D1B17" w:rsidP="00D91487">
      <w:pPr>
        <w:ind w:firstLine="709"/>
        <w:jc w:val="both"/>
        <w:rPr>
          <w:sz w:val="28"/>
          <w:szCs w:val="28"/>
        </w:rPr>
      </w:pPr>
      <w:r>
        <w:rPr>
          <w:sz w:val="28"/>
          <w:szCs w:val="28"/>
        </w:rPr>
        <w:t>М</w:t>
      </w:r>
      <w:r w:rsidR="00F97FAC" w:rsidRPr="00D91487">
        <w:rPr>
          <w:sz w:val="28"/>
          <w:szCs w:val="28"/>
        </w:rPr>
        <w:t>о</w:t>
      </w:r>
      <w:r w:rsidR="00E11BE3" w:rsidRPr="00D91487">
        <w:rPr>
          <w:sz w:val="28"/>
          <w:szCs w:val="28"/>
        </w:rPr>
        <w:t>ниторинг и корректировка Программы осуществляется на основании следующих нормативных документов.</w:t>
      </w:r>
    </w:p>
    <w:p w:rsidR="00E11BE3" w:rsidRPr="00D91487" w:rsidRDefault="004D1B17" w:rsidP="00D91487">
      <w:pPr>
        <w:ind w:firstLine="709"/>
        <w:jc w:val="both"/>
        <w:rPr>
          <w:sz w:val="28"/>
          <w:szCs w:val="28"/>
        </w:rPr>
      </w:pPr>
      <w:r>
        <w:rPr>
          <w:sz w:val="28"/>
          <w:szCs w:val="28"/>
        </w:rPr>
        <w:t>М</w:t>
      </w:r>
      <w:r w:rsidR="00F97FAC" w:rsidRPr="00D91487">
        <w:rPr>
          <w:sz w:val="28"/>
          <w:szCs w:val="28"/>
        </w:rPr>
        <w:t>о</w:t>
      </w:r>
      <w:r w:rsidR="00E11BE3" w:rsidRPr="00D91487">
        <w:rPr>
          <w:sz w:val="28"/>
          <w:szCs w:val="28"/>
        </w:rPr>
        <w:t>ниторинг Программы включает следующие этапы:</w:t>
      </w:r>
    </w:p>
    <w:p w:rsidR="00E11BE3" w:rsidRPr="00D91487" w:rsidRDefault="00E11BE3" w:rsidP="00D91487">
      <w:pPr>
        <w:ind w:firstLine="709"/>
        <w:jc w:val="both"/>
        <w:rPr>
          <w:sz w:val="28"/>
          <w:szCs w:val="28"/>
        </w:rPr>
      </w:pPr>
      <w:r w:rsidRPr="00D91487">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11BE3" w:rsidRPr="00D91487" w:rsidRDefault="00E11BE3" w:rsidP="00D91487">
      <w:pPr>
        <w:ind w:firstLine="709"/>
        <w:jc w:val="both"/>
        <w:rPr>
          <w:sz w:val="28"/>
          <w:szCs w:val="28"/>
        </w:rPr>
      </w:pPr>
      <w:r w:rsidRPr="00D91487">
        <w:rPr>
          <w:sz w:val="28"/>
          <w:szCs w:val="28"/>
        </w:rPr>
        <w:t>2.Вверификация данных;</w:t>
      </w:r>
    </w:p>
    <w:p w:rsidR="00E11BE3" w:rsidRPr="00D91487" w:rsidRDefault="00E11BE3" w:rsidP="00D91487">
      <w:pPr>
        <w:ind w:firstLine="709"/>
        <w:jc w:val="both"/>
        <w:rPr>
          <w:sz w:val="28"/>
          <w:szCs w:val="28"/>
        </w:rPr>
      </w:pPr>
      <w:r w:rsidRPr="00D91487">
        <w:rPr>
          <w:sz w:val="28"/>
          <w:szCs w:val="28"/>
        </w:rPr>
        <w:t>3.Анализ данных о результатах проводимых преобразований транспортной  инфраструктуры.</w:t>
      </w:r>
    </w:p>
    <w:p w:rsidR="00E11BE3" w:rsidRPr="00D91487" w:rsidRDefault="00F97FAC" w:rsidP="00D91487">
      <w:pPr>
        <w:ind w:firstLine="709"/>
        <w:jc w:val="both"/>
        <w:rPr>
          <w:sz w:val="28"/>
          <w:szCs w:val="28"/>
        </w:rPr>
      </w:pPr>
      <w:r w:rsidRPr="00D91487">
        <w:rPr>
          <w:sz w:val="28"/>
          <w:szCs w:val="28"/>
        </w:rPr>
        <w:t>мо</w:t>
      </w:r>
      <w:r w:rsidR="00E11BE3" w:rsidRPr="00D91487">
        <w:rPr>
          <w:sz w:val="28"/>
          <w:szCs w:val="28"/>
        </w:rPr>
        <w:t xml:space="preserve">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B60C4" w:rsidRPr="00D91487" w:rsidRDefault="00E11BE3" w:rsidP="00D91487">
      <w:pPr>
        <w:ind w:firstLine="709"/>
        <w:jc w:val="both"/>
        <w:rPr>
          <w:sz w:val="28"/>
          <w:szCs w:val="28"/>
        </w:rPr>
      </w:pPr>
      <w:r w:rsidRPr="00D91487">
        <w:rPr>
          <w:sz w:val="28"/>
          <w:szCs w:val="28"/>
        </w:rPr>
        <w:t>Разработка и последующая корректировка Программы комплексного развития транспортной  инфраструктуры базируется на необходи</w:t>
      </w:r>
      <w:r w:rsidR="00F97FAC" w:rsidRPr="00D91487">
        <w:rPr>
          <w:sz w:val="28"/>
          <w:szCs w:val="28"/>
        </w:rPr>
        <w:t>мо</w:t>
      </w:r>
      <w:r w:rsidRPr="00D91487">
        <w:rPr>
          <w:sz w:val="28"/>
          <w:szCs w:val="28"/>
        </w:rPr>
        <w:t>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7B60C4" w:rsidRPr="00D91487" w:rsidSect="004D1B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5B" w:rsidRDefault="00EB145B" w:rsidP="00D03464">
      <w:r>
        <w:separator/>
      </w:r>
    </w:p>
  </w:endnote>
  <w:endnote w:type="continuationSeparator" w:id="1">
    <w:p w:rsidR="00EB145B" w:rsidRDefault="00EB145B" w:rsidP="00D0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5B" w:rsidRDefault="00EB145B" w:rsidP="00D03464">
      <w:r>
        <w:separator/>
      </w:r>
    </w:p>
  </w:footnote>
  <w:footnote w:type="continuationSeparator" w:id="1">
    <w:p w:rsidR="00EB145B" w:rsidRDefault="00EB145B" w:rsidP="00D03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805265A2"/>
    <w:name w:val="WW8Num11"/>
    <w:lvl w:ilvl="0">
      <w:start w:val="1"/>
      <w:numFmt w:val="decimal"/>
      <w:lvlText w:val="%1."/>
      <w:lvlJc w:val="left"/>
      <w:pPr>
        <w:tabs>
          <w:tab w:val="num" w:pos="0"/>
        </w:tabs>
        <w:ind w:left="720" w:hanging="360"/>
      </w:pPr>
      <w:rPr>
        <w:rFonts w:cs="Times New Roman"/>
        <w:b/>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360"/>
        </w:tabs>
        <w:ind w:left="360"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FB832C9"/>
    <w:multiLevelType w:val="hybridMultilevel"/>
    <w:tmpl w:val="92F66CF4"/>
    <w:lvl w:ilvl="0" w:tplc="FEFA5AF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75A08A4"/>
    <w:multiLevelType w:val="hybridMultilevel"/>
    <w:tmpl w:val="4EC8AC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6"/>
  </w:num>
  <w:num w:numId="6">
    <w:abstractNumId w:val="15"/>
  </w:num>
  <w:num w:numId="7">
    <w:abstractNumId w:val="9"/>
  </w:num>
  <w:num w:numId="8">
    <w:abstractNumId w:val="18"/>
  </w:num>
  <w:num w:numId="9">
    <w:abstractNumId w:val="10"/>
  </w:num>
  <w:num w:numId="10">
    <w:abstractNumId w:val="2"/>
  </w:num>
  <w:num w:numId="11">
    <w:abstractNumId w:val="4"/>
  </w:num>
  <w:num w:numId="12">
    <w:abstractNumId w:val="0"/>
  </w:num>
  <w:num w:numId="13">
    <w:abstractNumId w:val="5"/>
  </w:num>
  <w:num w:numId="14">
    <w:abstractNumId w:val="14"/>
  </w:num>
  <w:num w:numId="15">
    <w:abstractNumId w:val="17"/>
  </w:num>
  <w:num w:numId="16">
    <w:abstractNumId w:val="8"/>
  </w:num>
  <w:num w:numId="17">
    <w:abstractNumId w:val="7"/>
  </w:num>
  <w:num w:numId="18">
    <w:abstractNumId w:val="13"/>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BE3"/>
    <w:rsid w:val="000031A7"/>
    <w:rsid w:val="0002534B"/>
    <w:rsid w:val="0003150C"/>
    <w:rsid w:val="00036DE3"/>
    <w:rsid w:val="000459F7"/>
    <w:rsid w:val="00082BE8"/>
    <w:rsid w:val="000908A7"/>
    <w:rsid w:val="000B080D"/>
    <w:rsid w:val="000B5824"/>
    <w:rsid w:val="000B6635"/>
    <w:rsid w:val="000F5DAF"/>
    <w:rsid w:val="00104925"/>
    <w:rsid w:val="00106659"/>
    <w:rsid w:val="001069BD"/>
    <w:rsid w:val="00122B2C"/>
    <w:rsid w:val="00124753"/>
    <w:rsid w:val="001279CD"/>
    <w:rsid w:val="00130186"/>
    <w:rsid w:val="001436A1"/>
    <w:rsid w:val="00181ED9"/>
    <w:rsid w:val="0019756F"/>
    <w:rsid w:val="001A699B"/>
    <w:rsid w:val="001B32DD"/>
    <w:rsid w:val="001C1A1F"/>
    <w:rsid w:val="001C5D76"/>
    <w:rsid w:val="001D1714"/>
    <w:rsid w:val="001F0046"/>
    <w:rsid w:val="002366D2"/>
    <w:rsid w:val="00284F21"/>
    <w:rsid w:val="002912E7"/>
    <w:rsid w:val="0029213D"/>
    <w:rsid w:val="002F3FFB"/>
    <w:rsid w:val="00360A82"/>
    <w:rsid w:val="0038449A"/>
    <w:rsid w:val="003862D2"/>
    <w:rsid w:val="0039345A"/>
    <w:rsid w:val="00395577"/>
    <w:rsid w:val="003A7EBE"/>
    <w:rsid w:val="003B484E"/>
    <w:rsid w:val="003C6C0D"/>
    <w:rsid w:val="003D5E4A"/>
    <w:rsid w:val="003E18B2"/>
    <w:rsid w:val="003F0448"/>
    <w:rsid w:val="003F44B7"/>
    <w:rsid w:val="00405FA3"/>
    <w:rsid w:val="004069EA"/>
    <w:rsid w:val="00406AAC"/>
    <w:rsid w:val="004175FD"/>
    <w:rsid w:val="00427B01"/>
    <w:rsid w:val="00432646"/>
    <w:rsid w:val="00445567"/>
    <w:rsid w:val="0046038A"/>
    <w:rsid w:val="004708D0"/>
    <w:rsid w:val="004857CE"/>
    <w:rsid w:val="004B228C"/>
    <w:rsid w:val="004D1B17"/>
    <w:rsid w:val="004E3CEB"/>
    <w:rsid w:val="00530EEB"/>
    <w:rsid w:val="0053223C"/>
    <w:rsid w:val="00547298"/>
    <w:rsid w:val="00555105"/>
    <w:rsid w:val="00556D03"/>
    <w:rsid w:val="0056571F"/>
    <w:rsid w:val="00587F12"/>
    <w:rsid w:val="0059622B"/>
    <w:rsid w:val="005D198E"/>
    <w:rsid w:val="005D5343"/>
    <w:rsid w:val="00661357"/>
    <w:rsid w:val="006729EB"/>
    <w:rsid w:val="0068234F"/>
    <w:rsid w:val="00691B7C"/>
    <w:rsid w:val="00695D1E"/>
    <w:rsid w:val="006A0499"/>
    <w:rsid w:val="006A61E9"/>
    <w:rsid w:val="006C1C60"/>
    <w:rsid w:val="006E271C"/>
    <w:rsid w:val="00725D02"/>
    <w:rsid w:val="007340DC"/>
    <w:rsid w:val="007A0AC7"/>
    <w:rsid w:val="007A3FA5"/>
    <w:rsid w:val="007B60C4"/>
    <w:rsid w:val="007C1EB3"/>
    <w:rsid w:val="007C6060"/>
    <w:rsid w:val="007D76CA"/>
    <w:rsid w:val="007E74AE"/>
    <w:rsid w:val="008101EC"/>
    <w:rsid w:val="00820008"/>
    <w:rsid w:val="0083441D"/>
    <w:rsid w:val="0084174D"/>
    <w:rsid w:val="00842591"/>
    <w:rsid w:val="00884521"/>
    <w:rsid w:val="008B319C"/>
    <w:rsid w:val="008D37F1"/>
    <w:rsid w:val="008E0F2C"/>
    <w:rsid w:val="008E3F88"/>
    <w:rsid w:val="008F03FC"/>
    <w:rsid w:val="0091098F"/>
    <w:rsid w:val="0092406F"/>
    <w:rsid w:val="00953865"/>
    <w:rsid w:val="00971ACA"/>
    <w:rsid w:val="00993CE4"/>
    <w:rsid w:val="009B2A69"/>
    <w:rsid w:val="009B37A3"/>
    <w:rsid w:val="009C0D2A"/>
    <w:rsid w:val="00A174CB"/>
    <w:rsid w:val="00A5403D"/>
    <w:rsid w:val="00A54924"/>
    <w:rsid w:val="00AA3D9F"/>
    <w:rsid w:val="00AD5987"/>
    <w:rsid w:val="00AD740C"/>
    <w:rsid w:val="00AE715F"/>
    <w:rsid w:val="00B87AE8"/>
    <w:rsid w:val="00C03693"/>
    <w:rsid w:val="00C334BA"/>
    <w:rsid w:val="00C3784A"/>
    <w:rsid w:val="00C5316A"/>
    <w:rsid w:val="00C635EE"/>
    <w:rsid w:val="00C663C3"/>
    <w:rsid w:val="00C93EA5"/>
    <w:rsid w:val="00CF3926"/>
    <w:rsid w:val="00D03464"/>
    <w:rsid w:val="00D91487"/>
    <w:rsid w:val="00D97F4C"/>
    <w:rsid w:val="00DA20E5"/>
    <w:rsid w:val="00DD5F86"/>
    <w:rsid w:val="00DD77B1"/>
    <w:rsid w:val="00E10D77"/>
    <w:rsid w:val="00E11BE3"/>
    <w:rsid w:val="00E125C6"/>
    <w:rsid w:val="00E415F7"/>
    <w:rsid w:val="00E67AFC"/>
    <w:rsid w:val="00E7437E"/>
    <w:rsid w:val="00E95AFF"/>
    <w:rsid w:val="00EA5734"/>
    <w:rsid w:val="00EB145B"/>
    <w:rsid w:val="00EE0B98"/>
    <w:rsid w:val="00F0064B"/>
    <w:rsid w:val="00F31623"/>
    <w:rsid w:val="00F35753"/>
    <w:rsid w:val="00F371FE"/>
    <w:rsid w:val="00F55177"/>
    <w:rsid w:val="00F6440E"/>
    <w:rsid w:val="00F7564E"/>
    <w:rsid w:val="00F93B4D"/>
    <w:rsid w:val="00F97FAC"/>
    <w:rsid w:val="00FA15BE"/>
    <w:rsid w:val="00FB4C7D"/>
    <w:rsid w:val="00FD7A20"/>
    <w:rsid w:val="00FE2076"/>
    <w:rsid w:val="00FE77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1BE3"/>
    <w:rPr>
      <w:rFonts w:ascii="Times New Roman" w:eastAsia="Times New Roman" w:hAnsi="Times New Roman"/>
      <w:sz w:val="24"/>
      <w:szCs w:val="24"/>
    </w:rPr>
  </w:style>
  <w:style w:type="paragraph" w:styleId="1">
    <w:name w:val="heading 1"/>
    <w:basedOn w:val="a0"/>
    <w:next w:val="a0"/>
    <w:link w:val="10"/>
    <w:qFormat/>
    <w:rsid w:val="00E11BE3"/>
    <w:pPr>
      <w:keepNext/>
      <w:spacing w:before="240" w:after="60"/>
      <w:outlineLvl w:val="0"/>
    </w:pPr>
    <w:rPr>
      <w:rFonts w:ascii="Arial" w:hAnsi="Arial" w:cs="Arial"/>
      <w:b/>
      <w:bCs/>
      <w:kern w:val="32"/>
      <w:sz w:val="32"/>
      <w:szCs w:val="32"/>
    </w:rPr>
  </w:style>
  <w:style w:type="paragraph" w:styleId="3">
    <w:name w:val="heading 3"/>
    <w:basedOn w:val="a0"/>
    <w:link w:val="30"/>
    <w:qFormat/>
    <w:rsid w:val="00E11BE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1BE3"/>
    <w:rPr>
      <w:rFonts w:ascii="Arial" w:eastAsia="Times New Roman" w:hAnsi="Arial" w:cs="Arial"/>
      <w:b/>
      <w:bCs/>
      <w:kern w:val="32"/>
      <w:sz w:val="32"/>
      <w:szCs w:val="32"/>
      <w:lang w:eastAsia="ru-RU"/>
    </w:rPr>
  </w:style>
  <w:style w:type="character" w:customStyle="1" w:styleId="30">
    <w:name w:val="Заголовок 3 Знак"/>
    <w:basedOn w:val="a1"/>
    <w:link w:val="3"/>
    <w:rsid w:val="00E11BE3"/>
    <w:rPr>
      <w:rFonts w:ascii="Times New Roman" w:eastAsia="Times New Roman" w:hAnsi="Times New Roman" w:cs="Times New Roman"/>
      <w:b/>
      <w:bCs/>
      <w:sz w:val="27"/>
      <w:szCs w:val="27"/>
      <w:lang w:eastAsia="ru-RU"/>
    </w:rPr>
  </w:style>
  <w:style w:type="paragraph" w:styleId="a4">
    <w:name w:val="Normal (Web)"/>
    <w:basedOn w:val="a0"/>
    <w:uiPriority w:val="99"/>
    <w:rsid w:val="00E11BE3"/>
    <w:pPr>
      <w:spacing w:before="100" w:beforeAutospacing="1" w:after="100" w:afterAutospacing="1"/>
    </w:pPr>
  </w:style>
  <w:style w:type="character" w:customStyle="1" w:styleId="apple-converted-space">
    <w:name w:val="apple-converted-space"/>
    <w:basedOn w:val="a1"/>
    <w:rsid w:val="00E11BE3"/>
  </w:style>
  <w:style w:type="character" w:styleId="a5">
    <w:name w:val="Hyperlink"/>
    <w:basedOn w:val="a1"/>
    <w:rsid w:val="00E11BE3"/>
    <w:rPr>
      <w:color w:val="0000FF"/>
      <w:u w:val="single"/>
    </w:rPr>
  </w:style>
  <w:style w:type="paragraph" w:customStyle="1" w:styleId="11">
    <w:name w:val="Без интервала1"/>
    <w:rsid w:val="00E11BE3"/>
    <w:pPr>
      <w:suppressAutoHyphens/>
    </w:pPr>
    <w:rPr>
      <w:rFonts w:ascii="Arial" w:eastAsia="Arial" w:hAnsi="Arial"/>
      <w:sz w:val="24"/>
      <w:szCs w:val="22"/>
      <w:lang w:eastAsia="ar-SA"/>
    </w:rPr>
  </w:style>
  <w:style w:type="paragraph" w:customStyle="1" w:styleId="ConsPlusCell">
    <w:name w:val="ConsPlusCell"/>
    <w:rsid w:val="00E11BE3"/>
    <w:pPr>
      <w:widowControl w:val="0"/>
      <w:suppressAutoHyphens/>
      <w:autoSpaceDE w:val="0"/>
    </w:pPr>
    <w:rPr>
      <w:rFonts w:ascii="Arial" w:hAnsi="Arial" w:cs="Arial"/>
      <w:color w:val="000000"/>
      <w:sz w:val="28"/>
      <w:szCs w:val="28"/>
      <w:lang w:eastAsia="ar-SA"/>
    </w:rPr>
  </w:style>
  <w:style w:type="paragraph" w:customStyle="1" w:styleId="12">
    <w:name w:val="Стиль1"/>
    <w:basedOn w:val="1"/>
    <w:rsid w:val="00E11BE3"/>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E11BE3"/>
    <w:rPr>
      <w:rFonts w:eastAsia="Times New Roman" w:cs="Calibri"/>
      <w:sz w:val="22"/>
      <w:szCs w:val="22"/>
    </w:rPr>
  </w:style>
  <w:style w:type="character" w:customStyle="1" w:styleId="a7">
    <w:name w:val="Без интервала Знак"/>
    <w:link w:val="a6"/>
    <w:uiPriority w:val="1"/>
    <w:rsid w:val="00E11BE3"/>
    <w:rPr>
      <w:rFonts w:eastAsia="Times New Roman" w:cs="Calibri"/>
      <w:sz w:val="22"/>
      <w:szCs w:val="22"/>
      <w:lang w:eastAsia="ru-RU" w:bidi="ar-SA"/>
    </w:rPr>
  </w:style>
  <w:style w:type="paragraph" w:customStyle="1" w:styleId="13">
    <w:name w:val="Обычный1"/>
    <w:rsid w:val="00E11BE3"/>
    <w:pPr>
      <w:snapToGrid w:val="0"/>
    </w:pPr>
    <w:rPr>
      <w:rFonts w:ascii="Times New Roman" w:eastAsia="Times New Roman" w:hAnsi="Times New Roman"/>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E11BE3"/>
    <w:pPr>
      <w:jc w:val="center"/>
    </w:pPr>
    <w:rPr>
      <w:b/>
      <w:bCs/>
      <w:lang/>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E11BE3"/>
    <w:rPr>
      <w:rFonts w:ascii="Times New Roman" w:eastAsia="Times New Roman" w:hAnsi="Times New Roman" w:cs="Times New Roman"/>
      <w:b/>
      <w:bCs/>
      <w:sz w:val="24"/>
      <w:szCs w:val="24"/>
      <w:lang w:eastAsia="ru-RU"/>
    </w:rPr>
  </w:style>
  <w:style w:type="paragraph" w:styleId="a">
    <w:name w:val="List"/>
    <w:basedOn w:val="a0"/>
    <w:link w:val="a9"/>
    <w:rsid w:val="00E11BE3"/>
    <w:pPr>
      <w:numPr>
        <w:numId w:val="8"/>
      </w:numPr>
      <w:spacing w:after="60"/>
      <w:jc w:val="both"/>
    </w:pPr>
    <w:rPr>
      <w:snapToGrid w:val="0"/>
      <w:lang/>
    </w:rPr>
  </w:style>
  <w:style w:type="character" w:customStyle="1" w:styleId="a9">
    <w:name w:val="Список Знак"/>
    <w:link w:val="a"/>
    <w:rsid w:val="00E11BE3"/>
    <w:rPr>
      <w:rFonts w:ascii="Times New Roman" w:eastAsia="Times New Roman" w:hAnsi="Times New Roman" w:cs="Times New Roman"/>
      <w:snapToGrid w:val="0"/>
      <w:sz w:val="24"/>
      <w:szCs w:val="24"/>
    </w:rPr>
  </w:style>
  <w:style w:type="paragraph" w:customStyle="1" w:styleId="aa">
    <w:name w:val="Таблица"/>
    <w:basedOn w:val="a0"/>
    <w:rsid w:val="00E11BE3"/>
    <w:pPr>
      <w:suppressAutoHyphens/>
      <w:jc w:val="both"/>
    </w:pPr>
    <w:rPr>
      <w:rFonts w:eastAsia="Calibri"/>
      <w:b/>
      <w:szCs w:val="22"/>
      <w:lang w:eastAsia="ar-SA"/>
    </w:rPr>
  </w:style>
  <w:style w:type="paragraph" w:styleId="ab">
    <w:name w:val="Title"/>
    <w:basedOn w:val="a0"/>
    <w:next w:val="ac"/>
    <w:link w:val="ad"/>
    <w:qFormat/>
    <w:rsid w:val="00E11BE3"/>
    <w:pPr>
      <w:suppressAutoHyphens/>
      <w:jc w:val="center"/>
    </w:pPr>
    <w:rPr>
      <w:sz w:val="28"/>
      <w:szCs w:val="20"/>
      <w:lang w:eastAsia="ar-SA"/>
    </w:rPr>
  </w:style>
  <w:style w:type="character" w:customStyle="1" w:styleId="ad">
    <w:name w:val="Название Знак"/>
    <w:basedOn w:val="a1"/>
    <w:link w:val="ab"/>
    <w:rsid w:val="00E11BE3"/>
    <w:rPr>
      <w:rFonts w:ascii="Times New Roman" w:eastAsia="Times New Roman" w:hAnsi="Times New Roman" w:cs="Times New Roman"/>
      <w:sz w:val="28"/>
      <w:szCs w:val="20"/>
      <w:lang w:eastAsia="ar-SA"/>
    </w:rPr>
  </w:style>
  <w:style w:type="paragraph" w:styleId="ac">
    <w:name w:val="Subtitle"/>
    <w:basedOn w:val="a0"/>
    <w:next w:val="ae"/>
    <w:link w:val="af"/>
    <w:qFormat/>
    <w:rsid w:val="00E11BE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E11BE3"/>
    <w:rPr>
      <w:rFonts w:ascii="Arial" w:eastAsia="Microsoft YaHei" w:hAnsi="Arial" w:cs="Mangal"/>
      <w:i/>
      <w:iCs/>
      <w:sz w:val="28"/>
      <w:szCs w:val="28"/>
      <w:lang w:eastAsia="ar-SA"/>
    </w:rPr>
  </w:style>
  <w:style w:type="paragraph" w:styleId="ae">
    <w:name w:val="Body Text"/>
    <w:basedOn w:val="a0"/>
    <w:link w:val="af0"/>
    <w:rsid w:val="00E11BE3"/>
    <w:pPr>
      <w:spacing w:after="120"/>
    </w:pPr>
  </w:style>
  <w:style w:type="character" w:customStyle="1" w:styleId="af0">
    <w:name w:val="Основной текст Знак"/>
    <w:basedOn w:val="a1"/>
    <w:link w:val="ae"/>
    <w:rsid w:val="00E11BE3"/>
    <w:rPr>
      <w:rFonts w:ascii="Times New Roman" w:eastAsia="Times New Roman" w:hAnsi="Times New Roman" w:cs="Times New Roman"/>
      <w:sz w:val="24"/>
      <w:szCs w:val="24"/>
      <w:lang w:eastAsia="ru-RU"/>
    </w:rPr>
  </w:style>
  <w:style w:type="paragraph" w:styleId="af1">
    <w:name w:val="header"/>
    <w:basedOn w:val="a0"/>
    <w:link w:val="af2"/>
    <w:uiPriority w:val="99"/>
    <w:semiHidden/>
    <w:unhideWhenUsed/>
    <w:rsid w:val="00D03464"/>
    <w:pPr>
      <w:tabs>
        <w:tab w:val="center" w:pos="4677"/>
        <w:tab w:val="right" w:pos="9355"/>
      </w:tabs>
    </w:pPr>
  </w:style>
  <w:style w:type="character" w:customStyle="1" w:styleId="af2">
    <w:name w:val="Верхний колонтитул Знак"/>
    <w:basedOn w:val="a1"/>
    <w:link w:val="af1"/>
    <w:uiPriority w:val="99"/>
    <w:semiHidden/>
    <w:rsid w:val="00D03464"/>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D03464"/>
    <w:pPr>
      <w:tabs>
        <w:tab w:val="center" w:pos="4677"/>
        <w:tab w:val="right" w:pos="9355"/>
      </w:tabs>
    </w:pPr>
  </w:style>
  <w:style w:type="character" w:customStyle="1" w:styleId="af4">
    <w:name w:val="Нижний колонтитул Знак"/>
    <w:basedOn w:val="a1"/>
    <w:link w:val="af3"/>
    <w:uiPriority w:val="99"/>
    <w:semiHidden/>
    <w:rsid w:val="00D03464"/>
    <w:rPr>
      <w:rFonts w:ascii="Times New Roman" w:eastAsia="Times New Roman" w:hAnsi="Times New Roman" w:cs="Times New Roman"/>
      <w:sz w:val="24"/>
      <w:szCs w:val="24"/>
      <w:lang w:eastAsia="ru-RU"/>
    </w:rPr>
  </w:style>
  <w:style w:type="paragraph" w:styleId="af5">
    <w:name w:val="List Paragraph"/>
    <w:basedOn w:val="a0"/>
    <w:uiPriority w:val="34"/>
    <w:qFormat/>
    <w:rsid w:val="00D91487"/>
    <w:pPr>
      <w:ind w:left="720"/>
      <w:contextualSpacing/>
    </w:pPr>
  </w:style>
  <w:style w:type="character" w:styleId="af6">
    <w:name w:val="annotation reference"/>
    <w:basedOn w:val="a1"/>
    <w:uiPriority w:val="99"/>
    <w:semiHidden/>
    <w:unhideWhenUsed/>
    <w:rsid w:val="004D1B17"/>
    <w:rPr>
      <w:sz w:val="16"/>
      <w:szCs w:val="16"/>
    </w:rPr>
  </w:style>
  <w:style w:type="paragraph" w:styleId="af7">
    <w:name w:val="annotation text"/>
    <w:basedOn w:val="a0"/>
    <w:link w:val="af8"/>
    <w:uiPriority w:val="99"/>
    <w:semiHidden/>
    <w:unhideWhenUsed/>
    <w:rsid w:val="004D1B17"/>
    <w:rPr>
      <w:sz w:val="20"/>
      <w:szCs w:val="20"/>
    </w:rPr>
  </w:style>
  <w:style w:type="character" w:customStyle="1" w:styleId="af8">
    <w:name w:val="Текст примечания Знак"/>
    <w:basedOn w:val="a1"/>
    <w:link w:val="af7"/>
    <w:uiPriority w:val="99"/>
    <w:semiHidden/>
    <w:rsid w:val="004D1B17"/>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4D1B17"/>
    <w:rPr>
      <w:b/>
      <w:bCs/>
    </w:rPr>
  </w:style>
  <w:style w:type="character" w:customStyle="1" w:styleId="afa">
    <w:name w:val="Тема примечания Знак"/>
    <w:basedOn w:val="af8"/>
    <w:link w:val="af9"/>
    <w:uiPriority w:val="99"/>
    <w:semiHidden/>
    <w:rsid w:val="004D1B17"/>
    <w:rPr>
      <w:b/>
      <w:bCs/>
    </w:rPr>
  </w:style>
  <w:style w:type="paragraph" w:styleId="afb">
    <w:name w:val="Balloon Text"/>
    <w:basedOn w:val="a0"/>
    <w:link w:val="afc"/>
    <w:uiPriority w:val="99"/>
    <w:semiHidden/>
    <w:unhideWhenUsed/>
    <w:rsid w:val="004D1B17"/>
    <w:rPr>
      <w:rFonts w:ascii="Tahoma" w:hAnsi="Tahoma" w:cs="Tahoma"/>
      <w:sz w:val="16"/>
      <w:szCs w:val="16"/>
    </w:rPr>
  </w:style>
  <w:style w:type="character" w:customStyle="1" w:styleId="afc">
    <w:name w:val="Текст выноски Знак"/>
    <w:basedOn w:val="a1"/>
    <w:link w:val="afb"/>
    <w:uiPriority w:val="99"/>
    <w:semiHidden/>
    <w:rsid w:val="004D1B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9685284">
      <w:bodyDiv w:val="1"/>
      <w:marLeft w:val="0"/>
      <w:marRight w:val="0"/>
      <w:marTop w:val="0"/>
      <w:marBottom w:val="0"/>
      <w:divBdr>
        <w:top w:val="none" w:sz="0" w:space="0" w:color="auto"/>
        <w:left w:val="none" w:sz="0" w:space="0" w:color="auto"/>
        <w:bottom w:val="none" w:sz="0" w:space="0" w:color="auto"/>
        <w:right w:val="none" w:sz="0" w:space="0" w:color="auto"/>
      </w:divBdr>
    </w:div>
    <w:div w:id="16879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395B6-3A20-4869-8A94-6729073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Yu</cp:lastModifiedBy>
  <cp:revision>12</cp:revision>
  <cp:lastPrinted>2017-11-16T10:20:00Z</cp:lastPrinted>
  <dcterms:created xsi:type="dcterms:W3CDTF">2017-09-27T11:13:00Z</dcterms:created>
  <dcterms:modified xsi:type="dcterms:W3CDTF">2017-11-16T10:21:00Z</dcterms:modified>
</cp:coreProperties>
</file>